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2021中国种子大会暨南繁硅谷论坛日程</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一、主论坛（3月20日）</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p>
    <w:tbl>
      <w:tblPr>
        <w:tblStyle w:val="2"/>
        <w:tblW w:w="0" w:type="auto"/>
        <w:jc w:val="center"/>
        <w:shd w:val="clear" w:color="auto" w:fill="auto"/>
        <w:tblLayout w:type="autofit"/>
        <w:tblCellMar>
          <w:top w:w="0" w:type="dxa"/>
          <w:left w:w="0" w:type="dxa"/>
          <w:bottom w:w="0" w:type="dxa"/>
          <w:right w:w="0" w:type="dxa"/>
        </w:tblCellMar>
      </w:tblPr>
      <w:tblGrid>
        <w:gridCol w:w="4322"/>
        <w:gridCol w:w="4014"/>
      </w:tblGrid>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tblCellMar>
            <w:top w:w="0" w:type="dxa"/>
            <w:left w:w="0" w:type="dxa"/>
            <w:bottom w:w="0" w:type="dxa"/>
            <w:right w:w="0" w:type="dxa"/>
          </w:tblCellMar>
        </w:tblPrEx>
        <w:trPr>
          <w:trHeight w:val="5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播放宣传片</w:t>
            </w:r>
          </w:p>
        </w:tc>
      </w:tr>
      <w:tr>
        <w:tblPrEx>
          <w:shd w:val="clear" w:color="auto" w:fill="auto"/>
          <w:tblCellMar>
            <w:top w:w="0" w:type="dxa"/>
            <w:left w:w="0" w:type="dxa"/>
            <w:bottom w:w="0" w:type="dxa"/>
            <w:right w:w="0" w:type="dxa"/>
          </w:tblCellMar>
        </w:tblPrEx>
        <w:trPr>
          <w:trHeight w:val="5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开幕式</w:t>
            </w:r>
          </w:p>
        </w:tc>
      </w:tr>
      <w:tr>
        <w:tblPrEx>
          <w:shd w:val="clear" w:color="auto" w:fill="auto"/>
          <w:tblCellMar>
            <w:top w:w="0" w:type="dxa"/>
            <w:left w:w="0" w:type="dxa"/>
            <w:bottom w:w="0" w:type="dxa"/>
            <w:right w:w="0" w:type="dxa"/>
          </w:tblCellMar>
        </w:tblPrEx>
        <w:trPr>
          <w:trHeight w:val="5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lang w:val="en-US" w:eastAsia="zh-CN"/>
              </w:rPr>
              <w:t>领导讲话</w:t>
            </w:r>
          </w:p>
        </w:tc>
      </w:tr>
      <w:tr>
        <w:tblPrEx>
          <w:tblCellMar>
            <w:top w:w="0" w:type="dxa"/>
            <w:left w:w="0" w:type="dxa"/>
            <w:bottom w:w="0" w:type="dxa"/>
            <w:right w:w="0" w:type="dxa"/>
          </w:tblCellMar>
        </w:tblPrEx>
        <w:trPr>
          <w:trHeight w:val="5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嘉宾致辞</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颁发“张海银种业促进奖”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安徽张海银种业基金会</w:t>
            </w:r>
          </w:p>
        </w:tc>
      </w:tr>
      <w:tr>
        <w:tblPrEx>
          <w:shd w:val="clear" w:color="auto" w:fill="auto"/>
          <w:tblCellMar>
            <w:top w:w="0" w:type="dxa"/>
            <w:left w:w="0" w:type="dxa"/>
            <w:bottom w:w="0" w:type="dxa"/>
            <w:right w:w="0"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为“2020年中国种子行业AAA级信用企业”颁发牌匾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中国种子协会</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签约仪式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待定</w:t>
            </w:r>
          </w:p>
        </w:tc>
      </w:tr>
      <w:tr>
        <w:tblPrEx>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种业现代农业产业园白皮书发布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农业农村部发展规划司</w:t>
            </w:r>
          </w:p>
        </w:tc>
      </w:tr>
      <w:tr>
        <w:tblPrEx>
          <w:shd w:val="clear" w:color="auto" w:fill="auto"/>
          <w:tblCellMar>
            <w:top w:w="0" w:type="dxa"/>
            <w:left w:w="0" w:type="dxa"/>
            <w:bottom w:w="0" w:type="dxa"/>
            <w:right w:w="0" w:type="dxa"/>
          </w:tblCellMar>
        </w:tblPrEx>
        <w:trPr>
          <w:trHeight w:val="5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主旨报告</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种业“十四五”发展报告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农业农村部种业管理司领导</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种业“十四五”科技创新报告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农业农村部科技教育司领导</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生物育种发展报告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待定</w:t>
            </w:r>
          </w:p>
        </w:tc>
      </w:tr>
      <w:tr>
        <w:tblPrEx>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sz w:val="24"/>
                <w:szCs w:val="24"/>
                <w:u w:val="none"/>
                <w:lang w:val="en-US" w:eastAsia="zh-CN"/>
              </w:rPr>
              <w:t>建设服务全国的南繁硅谷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海南省农业农村厅领导</w:t>
            </w:r>
          </w:p>
        </w:tc>
      </w:tr>
      <w:tr>
        <w:tblPrEx>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海南省三亚市人民政府领导</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sz w:val="24"/>
                <w:szCs w:val="24"/>
                <w:u w:val="none"/>
                <w:lang w:val="en-US" w:eastAsia="zh-CN"/>
              </w:rPr>
              <w:t>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海南农垦投资控股集团有限公司领导</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sz w:val="24"/>
                <w:szCs w:val="24"/>
                <w:u w:val="none"/>
                <w:lang w:val="en-US" w:eastAsia="zh-CN"/>
              </w:rPr>
              <w:t>全球植物新品种保护最新进展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Upov副秘书长Peter Button</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2"/>
                <w:sz w:val="24"/>
                <w:szCs w:val="24"/>
                <w:u w:val="none"/>
                <w:lang w:val="en-US" w:eastAsia="zh-CN" w:bidi="ar-SA"/>
              </w:rPr>
              <w:t>种源“卡脖子”技术攻关 打好种业翻身仗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中国工程院院士、中国农业科学院副院长 万建民</w:t>
            </w:r>
          </w:p>
        </w:tc>
      </w:tr>
      <w:tr>
        <w:tblPrEx>
          <w:shd w:val="clear" w:color="auto" w:fill="auto"/>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2"/>
                <w:sz w:val="24"/>
                <w:szCs w:val="24"/>
                <w:u w:val="none"/>
                <w:lang w:val="en-US" w:eastAsia="zh-CN" w:bidi="ar-SA"/>
              </w:rPr>
              <w:t>隆平高科种业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袁隆平农业高科技股份有限公司</w:t>
            </w:r>
          </w:p>
          <w:p>
            <w:pPr>
              <w:keepNext w:val="0"/>
              <w:keepLines w:val="0"/>
              <w:widowControl/>
              <w:suppressLineNumbers w:val="0"/>
              <w:jc w:val="left"/>
              <w:textAlignment w:val="center"/>
              <w:rPr>
                <w:rFonts w:hint="default"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董事长 毛长青</w:t>
            </w:r>
          </w:p>
        </w:tc>
      </w:tr>
      <w:tr>
        <w:tblPrEx>
          <w:shd w:val="clear" w:color="auto" w:fill="auto"/>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sz w:val="24"/>
                <w:szCs w:val="24"/>
                <w:u w:val="none"/>
                <w:lang w:val="en-US" w:eastAsia="zh-CN"/>
              </w:rPr>
              <w:t>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先正达集团中国</w:t>
            </w:r>
          </w:p>
        </w:tc>
      </w:tr>
      <w:tr>
        <w:tblPrEx>
          <w:shd w:val="clear" w:color="auto" w:fill="auto"/>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fldChar w:fldCharType="begin"/>
            </w:r>
            <w:r>
              <w:rPr>
                <w:rFonts w:hint="eastAsia" w:ascii="仿宋_GB2312" w:hAnsi="等线" w:eastAsia="仿宋_GB2312" w:cs="仿宋_GB2312"/>
                <w:i w:val="0"/>
                <w:color w:val="000000"/>
                <w:kern w:val="0"/>
                <w:sz w:val="24"/>
                <w:szCs w:val="24"/>
                <w:u w:val="none"/>
                <w:lang w:val="en-US" w:eastAsia="zh-CN" w:bidi="ar"/>
              </w:rPr>
              <w:instrText xml:space="preserve"> HYPERLINK "http://www.seedchina.com.cn/branch/UserIntr?UserId=a950ec3b-dfd2-4d4e-ac4a-5f7373a21891&amp;CategoryId=2fa0096d-b20b-4853-b1fd-cea99ba47175&amp;name=%E6%8B%9C%E8%80%B3%EF%BC%88%E4%B8%AD%E5%9B%BD%EF%BC%89%E6%9C%89%E9%99%90%E5%85%AC%E5%8F%B8&amp;oid=&amp;oname=" \o "http://www.seedchina.com.cn/branch/UserIntr?UserId=a950ec3b-dfd2-4d4e-ac4a-5f7373a21891&amp;CategoryId=2fa0096d-b20b-4853-b1fd-cea99ba47175&amp;name=%E6%8B%9C%E8%80%B3%EF%BC%88%E4%B8%AD%E5%9B%BD%EF%BC%89%E6%9C%89%E9%99%90%E5%85%AC%E5%8F%B8&amp;oid=&amp;oname=" </w:instrText>
            </w:r>
            <w:r>
              <w:rPr>
                <w:rFonts w:hint="eastAsia" w:ascii="仿宋_GB2312" w:hAnsi="等线" w:eastAsia="仿宋_GB2312" w:cs="仿宋_GB2312"/>
                <w:i w:val="0"/>
                <w:color w:val="000000"/>
                <w:kern w:val="0"/>
                <w:sz w:val="24"/>
                <w:szCs w:val="24"/>
                <w:u w:val="none"/>
                <w:lang w:val="en-US" w:eastAsia="zh-CN" w:bidi="ar"/>
              </w:rPr>
              <w:fldChar w:fldCharType="separate"/>
            </w:r>
            <w:r>
              <w:rPr>
                <w:rFonts w:hint="eastAsia" w:ascii="仿宋_GB2312" w:hAnsi="等线" w:eastAsia="仿宋_GB2312" w:cs="仿宋_GB2312"/>
                <w:i w:val="0"/>
                <w:color w:val="000000"/>
                <w:kern w:val="0"/>
                <w:sz w:val="24"/>
                <w:szCs w:val="24"/>
                <w:u w:val="none"/>
                <w:lang w:val="en-US" w:eastAsia="zh-CN" w:bidi="ar"/>
              </w:rPr>
              <w:t>拜耳（中国）有限公司</w:t>
            </w:r>
            <w:r>
              <w:rPr>
                <w:rFonts w:hint="eastAsia" w:ascii="仿宋_GB2312" w:hAnsi="等线" w:eastAsia="仿宋_GB2312" w:cs="仿宋_GB2312"/>
                <w:i w:val="0"/>
                <w:color w:val="000000"/>
                <w:kern w:val="0"/>
                <w:sz w:val="24"/>
                <w:szCs w:val="24"/>
                <w:u w:val="none"/>
                <w:lang w:val="en-US" w:eastAsia="zh-CN" w:bidi="ar"/>
              </w:rPr>
              <w:fldChar w:fldCharType="end"/>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二、分论坛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（一）水稻产业链发展论坛（3月21日）</w:t>
      </w:r>
    </w:p>
    <w:tbl>
      <w:tblPr>
        <w:tblStyle w:val="2"/>
        <w:tblpPr w:leftFromText="180" w:rightFromText="180" w:vertAnchor="text" w:horzAnchor="page" w:tblpX="1605" w:tblpY="298"/>
        <w:tblOverlap w:val="never"/>
        <w:tblW w:w="4985" w:type="pct"/>
        <w:tblInd w:w="0" w:type="dxa"/>
        <w:shd w:val="clear" w:color="auto" w:fill="auto"/>
        <w:tblLayout w:type="autofit"/>
        <w:tblCellMar>
          <w:top w:w="0" w:type="dxa"/>
          <w:left w:w="0" w:type="dxa"/>
          <w:bottom w:w="0" w:type="dxa"/>
          <w:right w:w="0" w:type="dxa"/>
        </w:tblCellMar>
      </w:tblPr>
      <w:tblGrid>
        <w:gridCol w:w="4480"/>
        <w:gridCol w:w="3831"/>
      </w:tblGrid>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我国水稻育种联合攻关进展情况报告</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农业农村部水稻良种攻关组</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粳稻发展趋势及“十四五”育种策略</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中国工程院院士、沈阳农业大学教授 </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陈温福</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水稻基因编辑技术研究进展与应用前景</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中国水稻研究所研究员 王克剑</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超级稻育种及发展趋势</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湖南袁创超级稻技术有限公司首席科学家 邓启云</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水稻种子市场分析</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中国种子协会水稻分会会长 孙卫华</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广东优质稻育种及丝苗米品牌推广之路</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待定</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水稻种业“走出去”的成功探索与发展  趋势</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中国种子协会国际合作分会会长张 琴</w:t>
            </w:r>
          </w:p>
        </w:tc>
      </w:tr>
      <w:tr>
        <w:tblPrEx>
          <w:shd w:val="clear" w:color="auto" w:fill="auto"/>
          <w:tblCellMar>
            <w:top w:w="0" w:type="dxa"/>
            <w:left w:w="0" w:type="dxa"/>
            <w:bottom w:w="0" w:type="dxa"/>
            <w:right w:w="0" w:type="dxa"/>
          </w:tblCellMar>
        </w:tblPrEx>
        <w:trPr>
          <w:trHeight w:val="640" w:hRule="atLeast"/>
        </w:trPr>
        <w:tc>
          <w:tcPr>
            <w:tcW w:w="2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中国稻米进出口分析及新零售赋能</w:t>
            </w:r>
          </w:p>
        </w:tc>
        <w:tc>
          <w:tcPr>
            <w:tcW w:w="2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待定</w:t>
            </w:r>
          </w:p>
        </w:tc>
      </w:tr>
      <w:tr>
        <w:tblPrEx>
          <w:shd w:val="clear" w:color="auto" w:fill="auto"/>
          <w:tblCellMar>
            <w:top w:w="0" w:type="dxa"/>
            <w:left w:w="0" w:type="dxa"/>
            <w:bottom w:w="0" w:type="dxa"/>
            <w:right w:w="0" w:type="dxa"/>
          </w:tblCellMar>
        </w:tblPrEx>
        <w:trPr>
          <w:trHeight w:val="64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成都市天府现代种业园开发建设有限公司报告</w:t>
            </w:r>
          </w:p>
        </w:tc>
      </w:tr>
    </w:tbl>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right="315" w:rightChars="150" w:firstLine="960" w:firstLineChars="3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（二）玉米产业链发展论坛（3月21日）</w:t>
      </w:r>
    </w:p>
    <w:tbl>
      <w:tblPr>
        <w:tblStyle w:val="2"/>
        <w:tblW w:w="8279" w:type="dxa"/>
        <w:jc w:val="center"/>
        <w:shd w:val="clear" w:color="auto" w:fill="auto"/>
        <w:tblLayout w:type="fixed"/>
        <w:tblCellMar>
          <w:top w:w="0" w:type="dxa"/>
          <w:left w:w="0" w:type="dxa"/>
          <w:bottom w:w="0" w:type="dxa"/>
          <w:right w:w="0" w:type="dxa"/>
        </w:tblCellMar>
      </w:tblPr>
      <w:tblGrid>
        <w:gridCol w:w="4259"/>
        <w:gridCol w:w="4020"/>
      </w:tblGrid>
      <w:tr>
        <w:tblPrEx>
          <w:tblCellMar>
            <w:top w:w="0" w:type="dxa"/>
            <w:left w:w="0" w:type="dxa"/>
            <w:bottom w:w="0" w:type="dxa"/>
            <w:right w:w="0" w:type="dxa"/>
          </w:tblCellMar>
        </w:tblPrEx>
        <w:trPr>
          <w:trHeight w:val="5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玉米种质资源与良种攻关报告</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农业农村部玉米良种攻关联合体秘书长</w:t>
            </w:r>
            <w:r>
              <w:rPr>
                <w:rFonts w:hint="eastAsia" w:ascii="仿宋_GB2312" w:hAnsi="等线" w:eastAsia="仿宋_GB2312" w:cs="仿宋_GB2312"/>
                <w:i w:val="0"/>
                <w:color w:val="000000"/>
                <w:sz w:val="24"/>
                <w:szCs w:val="24"/>
                <w:u w:val="none"/>
                <w:lang w:val="en-US" w:eastAsia="zh-CN"/>
              </w:rPr>
              <w:t>、</w:t>
            </w:r>
            <w:r>
              <w:rPr>
                <w:rFonts w:hint="eastAsia" w:ascii="仿宋_GB2312" w:hAnsi="等线" w:eastAsia="仿宋_GB2312" w:cs="仿宋_GB2312"/>
                <w:i w:val="0"/>
                <w:color w:val="000000"/>
                <w:sz w:val="24"/>
                <w:szCs w:val="24"/>
                <w:u w:val="none"/>
              </w:rPr>
              <w:t>中国农业科学院作物科学研究所</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研究员</w:t>
            </w:r>
            <w:r>
              <w:rPr>
                <w:rFonts w:hint="eastAsia" w:ascii="仿宋_GB2312" w:hAnsi="等线" w:eastAsia="仿宋_GB2312" w:cs="仿宋_GB2312"/>
                <w:i w:val="0"/>
                <w:color w:val="000000"/>
                <w:sz w:val="24"/>
                <w:szCs w:val="24"/>
                <w:u w:val="none"/>
                <w:lang w:val="en-US" w:eastAsia="zh-CN"/>
              </w:rPr>
              <w:t xml:space="preserve"> </w:t>
            </w:r>
            <w:r>
              <w:rPr>
                <w:rFonts w:hint="eastAsia" w:ascii="仿宋_GB2312" w:hAnsi="等线" w:eastAsia="仿宋_GB2312" w:cs="仿宋_GB2312"/>
                <w:i w:val="0"/>
                <w:color w:val="000000"/>
                <w:sz w:val="24"/>
                <w:szCs w:val="24"/>
                <w:u w:val="none"/>
              </w:rPr>
              <w:t>王天宇</w:t>
            </w:r>
          </w:p>
        </w:tc>
      </w:tr>
      <w:tr>
        <w:tblPrEx>
          <w:shd w:val="clear" w:color="auto" w:fill="auto"/>
          <w:tblCellMar>
            <w:top w:w="0" w:type="dxa"/>
            <w:left w:w="0" w:type="dxa"/>
            <w:bottom w:w="0" w:type="dxa"/>
            <w:right w:w="0" w:type="dxa"/>
          </w:tblCellMar>
        </w:tblPrEx>
        <w:trPr>
          <w:trHeight w:val="9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如何打好玉米种业翻身仗</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国家现代农业产业技术体系玉米首席科学家、中国农业科学院生物技术研究所所长 李新海</w:t>
            </w:r>
          </w:p>
        </w:tc>
      </w:tr>
      <w:tr>
        <w:tblPrEx>
          <w:tblCellMar>
            <w:top w:w="0" w:type="dxa"/>
            <w:left w:w="0" w:type="dxa"/>
            <w:bottom w:w="0" w:type="dxa"/>
            <w:right w:w="0" w:type="dxa"/>
          </w:tblCellMar>
        </w:tblPrEx>
        <w:trPr>
          <w:trHeight w:val="9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2021年全球玉米发展前景分析</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国科现代农业产业科技创新研究院院长</w:t>
            </w:r>
            <w:r>
              <w:rPr>
                <w:rFonts w:hint="eastAsia" w:ascii="仿宋_GB2312" w:hAnsi="等线" w:eastAsia="仿宋_GB2312" w:cs="仿宋_GB2312"/>
                <w:i w:val="0"/>
                <w:color w:val="000000"/>
                <w:sz w:val="24"/>
                <w:szCs w:val="24"/>
                <w:u w:val="none"/>
                <w:lang w:val="en-US" w:eastAsia="zh-CN"/>
              </w:rPr>
              <w:t>、</w:t>
            </w:r>
            <w:r>
              <w:rPr>
                <w:rFonts w:hint="eastAsia" w:ascii="仿宋_GB2312" w:hAnsi="等线" w:eastAsia="仿宋_GB2312" w:cs="仿宋_GB2312"/>
                <w:i w:val="0"/>
                <w:color w:val="000000"/>
                <w:sz w:val="24"/>
                <w:szCs w:val="24"/>
                <w:u w:val="none"/>
              </w:rPr>
              <w:t>华智生物技术有限公司总裁田冰川</w:t>
            </w:r>
          </w:p>
        </w:tc>
      </w:tr>
      <w:tr>
        <w:tblPrEx>
          <w:shd w:val="clear" w:color="auto" w:fill="auto"/>
          <w:tblCellMar>
            <w:top w:w="0" w:type="dxa"/>
            <w:left w:w="0" w:type="dxa"/>
            <w:bottom w:w="0" w:type="dxa"/>
            <w:right w:w="0" w:type="dxa"/>
          </w:tblCellMar>
        </w:tblPrEx>
        <w:trPr>
          <w:trHeight w:val="6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美国玉米育种现状及趋势 </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斯泰种业公司总裁 Harry Stine</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科迪华农业科技集团种子研发总监 </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Dave Bubeck</w:t>
            </w:r>
          </w:p>
        </w:tc>
      </w:tr>
      <w:tr>
        <w:tblPrEx>
          <w:tblCellMar>
            <w:top w:w="0" w:type="dxa"/>
            <w:left w:w="0" w:type="dxa"/>
            <w:bottom w:w="0" w:type="dxa"/>
            <w:right w:w="0" w:type="dxa"/>
          </w:tblCellMar>
        </w:tblPrEx>
        <w:trPr>
          <w:trHeight w:val="6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青贮玉米品种及产业化</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等线" w:eastAsia="仿宋_GB2312" w:cs="仿宋_GB2312"/>
                <w:i w:val="0"/>
                <w:color w:val="000000"/>
                <w:sz w:val="24"/>
                <w:szCs w:val="24"/>
                <w:u w:val="none"/>
                <w:lang w:val="en-US" w:eastAsia="zh-CN"/>
              </w:rPr>
            </w:pPr>
            <w:r>
              <w:rPr>
                <w:rFonts w:hint="default" w:ascii="仿宋_GB2312" w:hAnsi="等线" w:eastAsia="仿宋_GB2312" w:cs="仿宋_GB2312"/>
                <w:i w:val="0"/>
                <w:color w:val="000000"/>
                <w:sz w:val="24"/>
                <w:szCs w:val="24"/>
                <w:u w:val="none"/>
                <w:lang w:val="en-US" w:eastAsia="zh-CN"/>
              </w:rPr>
              <w:t>中国种子协会青贮分会会长</w:t>
            </w:r>
            <w:r>
              <w:rPr>
                <w:rFonts w:hint="eastAsia" w:ascii="仿宋_GB2312" w:hAnsi="等线" w:eastAsia="仿宋_GB2312" w:cs="仿宋_GB2312"/>
                <w:i w:val="0"/>
                <w:color w:val="000000"/>
                <w:sz w:val="24"/>
                <w:szCs w:val="24"/>
                <w:u w:val="none"/>
                <w:lang w:val="en-US" w:eastAsia="zh-CN"/>
              </w:rPr>
              <w:t>、</w:t>
            </w:r>
            <w:r>
              <w:rPr>
                <w:rFonts w:hint="default" w:ascii="仿宋_GB2312" w:hAnsi="等线" w:eastAsia="仿宋_GB2312" w:cs="仿宋_GB2312"/>
                <w:i w:val="0"/>
                <w:color w:val="000000"/>
                <w:sz w:val="24"/>
                <w:szCs w:val="24"/>
                <w:u w:val="none"/>
                <w:lang w:val="en-US" w:eastAsia="zh-CN"/>
              </w:rPr>
              <w:t xml:space="preserve">北京顺鑫国际北农玉分公司总经理 </w:t>
            </w:r>
            <w:r>
              <w:rPr>
                <w:rFonts w:hint="eastAsia" w:ascii="仿宋_GB2312" w:hAnsi="等线" w:eastAsia="仿宋_GB2312" w:cs="仿宋_GB2312"/>
                <w:i w:val="0"/>
                <w:color w:val="000000"/>
                <w:sz w:val="24"/>
                <w:szCs w:val="24"/>
                <w:u w:val="none"/>
                <w:lang w:val="en-US" w:eastAsia="zh-CN"/>
              </w:rPr>
              <w:t xml:space="preserve"> </w:t>
            </w:r>
            <w:r>
              <w:rPr>
                <w:rFonts w:hint="default" w:ascii="仿宋_GB2312" w:hAnsi="等线" w:eastAsia="仿宋_GB2312" w:cs="仿宋_GB2312"/>
                <w:i w:val="0"/>
                <w:color w:val="000000"/>
                <w:sz w:val="24"/>
                <w:szCs w:val="24"/>
                <w:u w:val="none"/>
                <w:lang w:val="en-US" w:eastAsia="zh-CN"/>
              </w:rPr>
              <w:t>成广雷</w:t>
            </w:r>
          </w:p>
        </w:tc>
      </w:tr>
      <w:tr>
        <w:tblPrEx>
          <w:tblCellMar>
            <w:top w:w="0" w:type="dxa"/>
            <w:left w:w="0" w:type="dxa"/>
            <w:bottom w:w="0" w:type="dxa"/>
            <w:right w:w="0" w:type="dxa"/>
          </w:tblCellMar>
        </w:tblPrEx>
        <w:trPr>
          <w:trHeight w:val="6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鲜食玉米品种及产业化</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北京市农林科学院玉米研究中心主任  赵久然</w:t>
            </w:r>
          </w:p>
        </w:tc>
      </w:tr>
      <w:tr>
        <w:tblPrEx>
          <w:shd w:val="clear" w:color="auto" w:fill="auto"/>
          <w:tblCellMar>
            <w:top w:w="0" w:type="dxa"/>
            <w:left w:w="0" w:type="dxa"/>
            <w:bottom w:w="0" w:type="dxa"/>
            <w:right w:w="0" w:type="dxa"/>
          </w:tblCellMar>
        </w:tblPrEx>
        <w:trPr>
          <w:trHeight w:val="600" w:hRule="atLeast"/>
          <w:jc w:val="center"/>
        </w:trPr>
        <w:tc>
          <w:tcPr>
            <w:tcW w:w="4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对话生物育种</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主持人：待定                                       嘉宾：生物育种专家、企业家、管理者</w:t>
            </w:r>
          </w:p>
        </w:tc>
      </w:tr>
      <w:tr>
        <w:tblPrEx>
          <w:tblCellMar>
            <w:top w:w="0" w:type="dxa"/>
            <w:left w:w="0" w:type="dxa"/>
            <w:bottom w:w="0" w:type="dxa"/>
            <w:right w:w="0" w:type="dxa"/>
          </w:tblCellMar>
        </w:tblPrEx>
        <w:trPr>
          <w:trHeight w:val="600" w:hRule="atLeast"/>
          <w:jc w:val="center"/>
        </w:trPr>
        <w:tc>
          <w:tcPr>
            <w:tcW w:w="82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sz w:val="24"/>
                <w:szCs w:val="24"/>
                <w:u w:val="none"/>
                <w:lang w:val="en-US" w:eastAsia="zh-CN"/>
              </w:rPr>
              <w:t>安徽荃银高科种业股份有限公司报告</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楷体" w:hAnsi="楷体" w:eastAsia="楷体" w:cs="楷体"/>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蔬菜种业发展论坛（3月21日）</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楷体" w:hAnsi="楷体" w:eastAsia="楷体" w:cs="楷体"/>
          <w:kern w:val="2"/>
          <w:sz w:val="32"/>
          <w:szCs w:val="32"/>
          <w:lang w:val="en-US" w:eastAsia="zh-CN" w:bidi="ar-SA"/>
        </w:rPr>
      </w:pPr>
    </w:p>
    <w:tbl>
      <w:tblPr>
        <w:tblStyle w:val="2"/>
        <w:tblW w:w="8124" w:type="dxa"/>
        <w:jc w:val="center"/>
        <w:shd w:val="clear" w:color="auto" w:fill="auto"/>
        <w:tblLayout w:type="fixed"/>
        <w:tblCellMar>
          <w:top w:w="0" w:type="dxa"/>
          <w:left w:w="0" w:type="dxa"/>
          <w:bottom w:w="0" w:type="dxa"/>
          <w:right w:w="0" w:type="dxa"/>
        </w:tblCellMar>
      </w:tblPr>
      <w:tblGrid>
        <w:gridCol w:w="4104"/>
        <w:gridCol w:w="4020"/>
      </w:tblGrid>
      <w:tr>
        <w:tblPrEx>
          <w:shd w:val="clear" w:color="auto" w:fill="auto"/>
          <w:tblCellMar>
            <w:top w:w="0" w:type="dxa"/>
            <w:left w:w="0" w:type="dxa"/>
            <w:bottom w:w="0" w:type="dxa"/>
            <w:right w:w="0" w:type="dxa"/>
          </w:tblCellMar>
        </w:tblPrEx>
        <w:trPr>
          <w:trHeight w:val="680"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80"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我国特殊蔬菜种业十四五展望</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eastAsia" w:ascii="仿宋_GB2312" w:hAnsi="等线" w:eastAsia="仿宋_GB2312" w:cs="仿宋_GB2312"/>
                <w:i w:val="0"/>
                <w:color w:val="000000"/>
                <w:kern w:val="0"/>
                <w:sz w:val="24"/>
                <w:szCs w:val="24"/>
                <w:u w:val="none"/>
                <w:lang w:val="en-US" w:eastAsia="zh-CN" w:bidi="ar"/>
              </w:rPr>
              <w:t>中国工程院院士、湖南农业大学校长、国家现代农业产业技术体系特色蔬菜首席科学家 邹学校</w:t>
            </w:r>
          </w:p>
        </w:tc>
      </w:tr>
      <w:tr>
        <w:tblPrEx>
          <w:shd w:val="clear" w:color="auto" w:fill="auto"/>
          <w:tblCellMar>
            <w:top w:w="0" w:type="dxa"/>
            <w:left w:w="0" w:type="dxa"/>
            <w:bottom w:w="0" w:type="dxa"/>
            <w:right w:w="0" w:type="dxa"/>
          </w:tblCellMar>
        </w:tblPrEx>
        <w:trPr>
          <w:trHeight w:val="1020"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我国大宗蔬菜育种主要进展与问题  分析</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国家现代农业产业技术体系大宗蔬菜首席科学家、中国农科院蔬菜花卉研究所原所长、中国种子协会常务理事 </w:t>
            </w:r>
          </w:p>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eastAsia" w:ascii="仿宋_GB2312" w:hAnsi="等线" w:eastAsia="仿宋_GB2312" w:cs="仿宋_GB2312"/>
                <w:i w:val="0"/>
                <w:color w:val="000000"/>
                <w:kern w:val="0"/>
                <w:sz w:val="24"/>
                <w:szCs w:val="24"/>
                <w:u w:val="none"/>
                <w:lang w:val="en-US" w:eastAsia="zh-CN" w:bidi="ar"/>
              </w:rPr>
              <w:t>杜永臣</w:t>
            </w:r>
          </w:p>
        </w:tc>
      </w:tr>
      <w:tr>
        <w:tblPrEx>
          <w:shd w:val="clear" w:color="auto" w:fill="auto"/>
          <w:tblCellMar>
            <w:top w:w="0" w:type="dxa"/>
            <w:left w:w="0" w:type="dxa"/>
            <w:bottom w:w="0" w:type="dxa"/>
            <w:right w:w="0" w:type="dxa"/>
          </w:tblCellMar>
        </w:tblPrEx>
        <w:trPr>
          <w:trHeight w:val="355"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西瓜甜瓜品种创新引领产业高质量  发展</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eastAsia" w:ascii="仿宋_GB2312" w:hAnsi="等线" w:eastAsia="仿宋_GB2312" w:cs="仿宋_GB2312"/>
                <w:i w:val="0"/>
                <w:color w:val="000000"/>
                <w:kern w:val="0"/>
                <w:sz w:val="24"/>
                <w:szCs w:val="24"/>
                <w:u w:val="none"/>
                <w:lang w:val="en-US" w:eastAsia="zh-CN" w:bidi="ar"/>
              </w:rPr>
              <w:t>国家西甜瓜产业技术体系首席专家、国家蔬菜工程技术研究中心主任、中国种子协会副会长 许勇</w:t>
            </w:r>
          </w:p>
        </w:tc>
      </w:tr>
      <w:tr>
        <w:tblPrEx>
          <w:shd w:val="clear" w:color="auto" w:fill="auto"/>
          <w:tblCellMar>
            <w:top w:w="0" w:type="dxa"/>
            <w:left w:w="0" w:type="dxa"/>
            <w:bottom w:w="0" w:type="dxa"/>
            <w:right w:w="0" w:type="dxa"/>
          </w:tblCellMar>
        </w:tblPrEx>
        <w:trPr>
          <w:trHeight w:val="680"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我国食用菌种业现状与挑战</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国家现代农业产业技术体系食用菌首席科学家、中国种子协会食用菌分会</w:t>
            </w:r>
          </w:p>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eastAsia" w:ascii="仿宋_GB2312" w:hAnsi="等线" w:eastAsia="仿宋_GB2312" w:cs="仿宋_GB2312"/>
                <w:i w:val="0"/>
                <w:color w:val="000000"/>
                <w:kern w:val="0"/>
                <w:sz w:val="24"/>
                <w:szCs w:val="24"/>
                <w:u w:val="none"/>
                <w:lang w:val="en-US" w:eastAsia="zh-CN" w:bidi="ar"/>
              </w:rPr>
              <w:t>会长 张金霞</w:t>
            </w:r>
          </w:p>
        </w:tc>
      </w:tr>
      <w:tr>
        <w:tblPrEx>
          <w:shd w:val="clear" w:color="auto" w:fill="auto"/>
          <w:tblCellMar>
            <w:top w:w="0" w:type="dxa"/>
            <w:left w:w="0" w:type="dxa"/>
            <w:bottom w:w="0" w:type="dxa"/>
            <w:right w:w="0" w:type="dxa"/>
          </w:tblCellMar>
        </w:tblPrEx>
        <w:trPr>
          <w:trHeight w:val="680"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世界蔬菜育种的最新进展</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eastAsia" w:ascii="仿宋_GB2312" w:hAnsi="等线" w:eastAsia="仿宋_GB2312" w:cs="仿宋_GB2312"/>
                <w:i w:val="0"/>
                <w:color w:val="000000"/>
                <w:kern w:val="0"/>
                <w:sz w:val="24"/>
                <w:szCs w:val="24"/>
                <w:u w:val="none"/>
                <w:lang w:val="en-US" w:eastAsia="zh-CN" w:bidi="ar"/>
              </w:rPr>
              <w:t>北京大学现代农业研究院副院长、育种平台主任 张兴平</w:t>
            </w:r>
          </w:p>
        </w:tc>
      </w:tr>
      <w:tr>
        <w:tblPrEx>
          <w:shd w:val="clear" w:color="auto" w:fill="auto"/>
          <w:tblCellMar>
            <w:top w:w="0" w:type="dxa"/>
            <w:left w:w="0" w:type="dxa"/>
            <w:bottom w:w="0" w:type="dxa"/>
            <w:right w:w="0" w:type="dxa"/>
          </w:tblCellMar>
        </w:tblPrEx>
        <w:trPr>
          <w:trHeight w:val="670"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蔬菜种子质量提升及检测技术</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农业农村部蔬菜种子质量检验检测</w:t>
            </w:r>
          </w:p>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eastAsia" w:ascii="仿宋_GB2312" w:hAnsi="等线" w:eastAsia="仿宋_GB2312" w:cs="仿宋_GB2312"/>
                <w:i w:val="0"/>
                <w:color w:val="000000"/>
                <w:kern w:val="0"/>
                <w:sz w:val="24"/>
                <w:szCs w:val="24"/>
                <w:u w:val="none"/>
                <w:lang w:val="en-US" w:eastAsia="zh-CN" w:bidi="ar"/>
              </w:rPr>
              <w:t>监督中心常务副主任 徐秀兰</w:t>
            </w:r>
          </w:p>
        </w:tc>
      </w:tr>
      <w:tr>
        <w:tblPrEx>
          <w:tblCellMar>
            <w:top w:w="0" w:type="dxa"/>
            <w:left w:w="0" w:type="dxa"/>
            <w:bottom w:w="0" w:type="dxa"/>
            <w:right w:w="0" w:type="dxa"/>
          </w:tblCellMar>
        </w:tblPrEx>
        <w:trPr>
          <w:trHeight w:val="610"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蔬菜生物技术育种研究与应用</w:t>
            </w:r>
          </w:p>
        </w:tc>
        <w:tc>
          <w:tcPr>
            <w:tcW w:w="4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国家现代农业产业技术体系大宗蔬菜岗位专家、华中农业大学教授 叶志彪</w:t>
            </w:r>
          </w:p>
        </w:tc>
      </w:tr>
      <w:tr>
        <w:tblPrEx>
          <w:shd w:val="clear" w:color="auto" w:fill="auto"/>
          <w:tblCellMar>
            <w:top w:w="0" w:type="dxa"/>
            <w:left w:w="0" w:type="dxa"/>
            <w:bottom w:w="0" w:type="dxa"/>
            <w:right w:w="0" w:type="dxa"/>
          </w:tblCellMar>
        </w:tblPrEx>
        <w:trPr>
          <w:trHeight w:val="605" w:hRule="atLeast"/>
          <w:jc w:val="center"/>
        </w:trPr>
        <w:tc>
          <w:tcPr>
            <w:tcW w:w="41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企业转型的做法与体会</w:t>
            </w:r>
          </w:p>
        </w:tc>
        <w:tc>
          <w:tcPr>
            <w:tcW w:w="4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广东良种引进服务有限公司总经理   郭少龙</w:t>
            </w:r>
          </w:p>
        </w:tc>
      </w:tr>
      <w:tr>
        <w:tblPrEx>
          <w:shd w:val="clear" w:color="auto" w:fill="auto"/>
          <w:tblCellMar>
            <w:top w:w="0" w:type="dxa"/>
            <w:left w:w="0" w:type="dxa"/>
            <w:bottom w:w="0" w:type="dxa"/>
            <w:right w:w="0" w:type="dxa"/>
          </w:tblCellMar>
        </w:tblPrEx>
        <w:trPr>
          <w:trHeight w:val="605" w:hRule="atLeast"/>
          <w:jc w:val="center"/>
        </w:trPr>
        <w:tc>
          <w:tcPr>
            <w:tcW w:w="812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京研益农（北京）种业科技有限公司、广东良种引进服务有限公司报告</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（四）海南自由贸易港种业发展论坛（3月21日）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tbl>
      <w:tblPr>
        <w:tblStyle w:val="2"/>
        <w:tblW w:w="8142" w:type="dxa"/>
        <w:jc w:val="center"/>
        <w:shd w:val="clear" w:color="auto" w:fill="auto"/>
        <w:tblLayout w:type="fixed"/>
        <w:tblCellMar>
          <w:top w:w="0" w:type="dxa"/>
          <w:left w:w="0" w:type="dxa"/>
          <w:bottom w:w="0" w:type="dxa"/>
          <w:right w:w="0" w:type="dxa"/>
        </w:tblCellMar>
      </w:tblPr>
      <w:tblGrid>
        <w:gridCol w:w="4137"/>
        <w:gridCol w:w="4005"/>
      </w:tblGrid>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60" w:hRule="atLeast"/>
          <w:jc w:val="center"/>
        </w:trPr>
        <w:tc>
          <w:tcPr>
            <w:tcW w:w="8142"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bCs/>
                <w:i w:val="0"/>
                <w:color w:val="000000"/>
                <w:kern w:val="0"/>
                <w:sz w:val="24"/>
                <w:szCs w:val="24"/>
                <w:u w:val="none"/>
                <w:lang w:val="en-US" w:eastAsia="zh-CN" w:bidi="ar"/>
              </w:rPr>
              <w:t>主题一、海南自由贸易港政策下种业发展</w:t>
            </w:r>
          </w:p>
        </w:tc>
      </w:tr>
      <w:tr>
        <w:tblPrEx>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海南自由贸易港背景下种业制度创新以及对外合作现状与前景</w:t>
            </w:r>
          </w:p>
        </w:tc>
        <w:tc>
          <w:tcPr>
            <w:tcW w:w="40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农业农村部种业管理司</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海南自由贸易港背景下种质资源的管理利用与开发</w:t>
            </w:r>
          </w:p>
        </w:tc>
        <w:tc>
          <w:tcPr>
            <w:tcW w:w="40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中国工程院院士、中国农业科学院</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副院长 万建民</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加快推进南繁种业知识产权特区建设</w:t>
            </w:r>
          </w:p>
        </w:tc>
        <w:tc>
          <w:tcPr>
            <w:tcW w:w="40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农业农村部科技发展中心党委书记</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副主任 杨礼胜 </w:t>
            </w:r>
          </w:p>
        </w:tc>
      </w:tr>
      <w:tr>
        <w:tblPrEx>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动植物种质资源惠益分享机制探索</w:t>
            </w:r>
          </w:p>
        </w:tc>
        <w:tc>
          <w:tcPr>
            <w:tcW w:w="40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中国农业科学院作物科学研究所    研究员 张宗文</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海南自由贸易港背景下海南种业发展</w:t>
            </w:r>
            <w:r>
              <w:rPr>
                <w:rFonts w:hint="eastAsia" w:ascii="仿宋_GB2312" w:hAnsi="等线" w:eastAsia="仿宋_GB2312" w:cs="仿宋_GB2312"/>
                <w:i w:val="0"/>
                <w:color w:val="000000"/>
                <w:sz w:val="24"/>
                <w:szCs w:val="24"/>
                <w:u w:val="none"/>
                <w:lang w:val="en-US" w:eastAsia="zh-CN"/>
              </w:rPr>
              <w:t xml:space="preserve"> </w:t>
            </w:r>
            <w:r>
              <w:rPr>
                <w:rFonts w:hint="eastAsia" w:ascii="仿宋_GB2312" w:hAnsi="等线" w:eastAsia="仿宋_GB2312" w:cs="仿宋_GB2312"/>
                <w:i w:val="0"/>
                <w:color w:val="000000"/>
                <w:sz w:val="24"/>
                <w:szCs w:val="24"/>
                <w:u w:val="none"/>
              </w:rPr>
              <w:t>趋势</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海南大学热带作物学院院长  罗  杰</w:t>
            </w:r>
          </w:p>
        </w:tc>
      </w:tr>
      <w:tr>
        <w:tblPrEx>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推动第三方机构检验检疫结果互认</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中国检科院植物检疫研究所所长</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李尉民</w:t>
            </w:r>
          </w:p>
        </w:tc>
      </w:tr>
      <w:tr>
        <w:tblPrEx>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金融机构支持农业对外合作发展情况</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中国进出口银行</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海南自由贸易港背景下进境动植物种质资源检验检疫与生物安全保护的思考</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海口海关动植物检疫处</w:t>
            </w:r>
          </w:p>
        </w:tc>
      </w:tr>
      <w:tr>
        <w:tblPrEx>
          <w:shd w:val="clear" w:color="auto" w:fill="auto"/>
          <w:tblCellMar>
            <w:top w:w="0" w:type="dxa"/>
            <w:left w:w="0" w:type="dxa"/>
            <w:bottom w:w="0" w:type="dxa"/>
            <w:right w:w="0" w:type="dxa"/>
          </w:tblCellMar>
        </w:tblPrEx>
        <w:trPr>
          <w:trHeight w:val="660" w:hRule="atLeast"/>
          <w:jc w:val="center"/>
        </w:trPr>
        <w:tc>
          <w:tcPr>
            <w:tcW w:w="8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bCs/>
                <w:i w:val="0"/>
                <w:color w:val="000000"/>
                <w:kern w:val="0"/>
                <w:sz w:val="24"/>
                <w:szCs w:val="24"/>
                <w:u w:val="none"/>
                <w:lang w:val="en-US" w:eastAsia="zh-CN" w:bidi="ar"/>
              </w:rPr>
              <w:t>主题二、种业对外合作发展经验交流（圆桌论坛）</w:t>
            </w:r>
          </w:p>
        </w:tc>
      </w:tr>
      <w:tr>
        <w:tblPrEx>
          <w:shd w:val="clear" w:color="auto" w:fill="auto"/>
          <w:tblCellMar>
            <w:top w:w="0" w:type="dxa"/>
            <w:left w:w="0" w:type="dxa"/>
            <w:bottom w:w="0" w:type="dxa"/>
            <w:right w:w="0" w:type="dxa"/>
          </w:tblCellMar>
        </w:tblPrEx>
        <w:trPr>
          <w:trHeight w:val="660" w:hRule="atLeast"/>
          <w:jc w:val="center"/>
        </w:trPr>
        <w:tc>
          <w:tcPr>
            <w:tcW w:w="8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东盟国家驻华使馆代表、非洲国家驻华使馆代表、中农发集团、中信集团、中化集团</w:t>
            </w:r>
          </w:p>
        </w:tc>
      </w:tr>
      <w:tr>
        <w:tblPrEx>
          <w:shd w:val="clear" w:color="auto" w:fill="auto"/>
          <w:tblCellMar>
            <w:top w:w="0" w:type="dxa"/>
            <w:left w:w="0" w:type="dxa"/>
            <w:bottom w:w="0" w:type="dxa"/>
            <w:right w:w="0" w:type="dxa"/>
          </w:tblCellMar>
        </w:tblPrEx>
        <w:trPr>
          <w:trHeight w:val="660" w:hRule="atLeast"/>
          <w:jc w:val="center"/>
        </w:trPr>
        <w:tc>
          <w:tcPr>
            <w:tcW w:w="8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bCs/>
                <w:i w:val="0"/>
                <w:color w:val="000000"/>
                <w:kern w:val="0"/>
                <w:sz w:val="24"/>
                <w:szCs w:val="24"/>
                <w:u w:val="none"/>
                <w:lang w:val="en-US" w:eastAsia="zh-CN" w:bidi="ar"/>
              </w:rPr>
              <w:t>主题三、种业对外合作发展</w:t>
            </w:r>
          </w:p>
        </w:tc>
      </w:tr>
      <w:tr>
        <w:tblPrEx>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全球种业形势与国际合作</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国际种子联盟秘书长Michael Keller</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农业对外合作“两区”建设情况及种业创新发展思考</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农业对外合作办公室</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中欧投资协定对南繁自贸港的影响</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915"/>
              </w:tabs>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待定</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自贸港政策优势下企业集群走出去发展策略</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三亚市投促局</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RCEP与中国农业发展的机遇</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中国农业大学教授 李春顶</w:t>
            </w:r>
          </w:p>
        </w:tc>
      </w:tr>
      <w:tr>
        <w:tblPrEx>
          <w:shd w:val="clear" w:color="auto" w:fill="auto"/>
          <w:tblCellMar>
            <w:top w:w="0" w:type="dxa"/>
            <w:left w:w="0" w:type="dxa"/>
            <w:bottom w:w="0" w:type="dxa"/>
            <w:right w:w="0" w:type="dxa"/>
          </w:tblCellMar>
        </w:tblPrEx>
        <w:trPr>
          <w:trHeight w:val="660" w:hRule="atLeast"/>
          <w:jc w:val="center"/>
        </w:trPr>
        <w:tc>
          <w:tcPr>
            <w:tcW w:w="4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全球热带农产品交易中心项目推介</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中非绿色农业发展研究中心</w:t>
            </w:r>
          </w:p>
        </w:tc>
      </w:tr>
      <w:tr>
        <w:tblPrEx>
          <w:shd w:val="clear" w:color="auto" w:fill="auto"/>
          <w:tblCellMar>
            <w:top w:w="0" w:type="dxa"/>
            <w:left w:w="0" w:type="dxa"/>
            <w:bottom w:w="0" w:type="dxa"/>
            <w:right w:w="0" w:type="dxa"/>
          </w:tblCellMar>
        </w:tblPrEx>
        <w:trPr>
          <w:trHeight w:val="660" w:hRule="atLeast"/>
          <w:jc w:val="center"/>
        </w:trPr>
        <w:tc>
          <w:tcPr>
            <w:tcW w:w="8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九圣禾种业股份有限公司报告</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（五）南繁产业发展论坛（3月21日）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tbl>
      <w:tblPr>
        <w:tblStyle w:val="2"/>
        <w:tblW w:w="7848" w:type="dxa"/>
        <w:jc w:val="center"/>
        <w:shd w:val="clear" w:color="auto" w:fill="auto"/>
        <w:tblLayout w:type="fixed"/>
        <w:tblCellMar>
          <w:top w:w="0" w:type="dxa"/>
          <w:left w:w="0" w:type="dxa"/>
          <w:bottom w:w="0" w:type="dxa"/>
          <w:right w:w="0" w:type="dxa"/>
        </w:tblCellMar>
      </w:tblPr>
      <w:tblGrid>
        <w:gridCol w:w="3813"/>
        <w:gridCol w:w="4035"/>
      </w:tblGrid>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建设自贸港与南繁产业新机遇</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中国科学院院士、华中农业大学生命科学技术学院教授 张启发</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基因编辑助力生物育种</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美国科学院院士、中国科学院上海植物逆境生物学研究中心主任 朱健康</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水稻南繁科研育种</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中国科学院院士、福建省农业科学院 研究员 谢华安</w:t>
            </w:r>
          </w:p>
        </w:tc>
      </w:tr>
      <w:tr>
        <w:tblPrEx>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对话:</w:t>
            </w:r>
            <w:r>
              <w:rPr>
                <w:rStyle w:val="4"/>
                <w:rFonts w:hAnsi="等线"/>
                <w:lang w:val="en-US" w:eastAsia="zh-CN" w:bidi="ar"/>
              </w:rPr>
              <w:t>南繁</w:t>
            </w:r>
            <w:r>
              <w:rPr>
                <w:rStyle w:val="5"/>
                <w:rFonts w:hAnsi="等线"/>
                <w:lang w:val="en-US" w:eastAsia="zh-CN" w:bidi="ar"/>
              </w:rPr>
              <w:t>种质资源共享、南繁成果高效转化的机制创新</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主持：崖州湾科技城管理局副局长李健</w:t>
            </w:r>
          </w:p>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嘉宾：待定</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南繁生物安全潜在风险分析及其  应对</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中国热带农业科学院副院长 郭安平</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南繁产业与金融服务创新</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海南省对外经济发展促进会会长    莫壮才</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南繁基地标准化建设和创新服务模式探讨</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海南省农业科学院副院长 曹兵</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南繁硅谷产业培育与创新创业平台建设</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三亚市南繁科学技术研究院研究员   陈冠铭</w:t>
            </w:r>
          </w:p>
        </w:tc>
      </w:tr>
      <w:tr>
        <w:tblPrEx>
          <w:shd w:val="clear" w:color="auto" w:fill="auto"/>
          <w:tblCellMar>
            <w:top w:w="0" w:type="dxa"/>
            <w:left w:w="0" w:type="dxa"/>
            <w:bottom w:w="0" w:type="dxa"/>
            <w:right w:w="0" w:type="dxa"/>
          </w:tblCellMar>
        </w:tblPrEx>
        <w:trPr>
          <w:trHeight w:val="600" w:hRule="atLeast"/>
          <w:jc w:val="center"/>
        </w:trPr>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热带特色高效农业冷链物流的创新服务</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日本松下公司</w:t>
            </w:r>
          </w:p>
        </w:tc>
      </w:tr>
      <w:tr>
        <w:tblPrEx>
          <w:shd w:val="clear" w:color="auto" w:fill="auto"/>
          <w:tblCellMar>
            <w:top w:w="0" w:type="dxa"/>
            <w:left w:w="0" w:type="dxa"/>
            <w:bottom w:w="0" w:type="dxa"/>
            <w:right w:w="0" w:type="dxa"/>
          </w:tblCellMar>
        </w:tblPrEx>
        <w:trPr>
          <w:trHeight w:val="600" w:hRule="atLeast"/>
          <w:jc w:val="center"/>
        </w:trPr>
        <w:tc>
          <w:tcPr>
            <w:tcW w:w="7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sz w:val="24"/>
                <w:szCs w:val="24"/>
                <w:u w:val="none"/>
                <w:lang w:val="en-US" w:eastAsia="zh-CN"/>
              </w:rPr>
              <w:t>大北农作物产业金色农华公司报告</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（六）数字种业论坛（3月21日上午）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tbl>
      <w:tblPr>
        <w:tblStyle w:val="2"/>
        <w:tblW w:w="7758" w:type="dxa"/>
        <w:jc w:val="center"/>
        <w:shd w:val="clear" w:color="auto" w:fill="auto"/>
        <w:tblLayout w:type="fixed"/>
        <w:tblCellMar>
          <w:top w:w="0" w:type="dxa"/>
          <w:left w:w="0" w:type="dxa"/>
          <w:bottom w:w="0" w:type="dxa"/>
          <w:right w:w="0" w:type="dxa"/>
        </w:tblCellMar>
      </w:tblPr>
      <w:tblGrid>
        <w:gridCol w:w="3723"/>
        <w:gridCol w:w="4035"/>
      </w:tblGrid>
      <w:tr>
        <w:tblPrEx>
          <w:shd w:val="clear" w:color="auto" w:fill="auto"/>
          <w:tblCellMar>
            <w:top w:w="0" w:type="dxa"/>
            <w:left w:w="0" w:type="dxa"/>
            <w:bottom w:w="0" w:type="dxa"/>
            <w:right w:w="0" w:type="dxa"/>
          </w:tblCellMar>
        </w:tblPrEx>
        <w:trPr>
          <w:trHeight w:val="560" w:hRule="atLeast"/>
          <w:jc w:val="center"/>
        </w:trPr>
        <w:tc>
          <w:tcPr>
            <w:tcW w:w="3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2"/>
                <w:sz w:val="24"/>
                <w:szCs w:val="24"/>
                <w:u w:val="none"/>
                <w:lang w:val="en-US" w:eastAsia="zh-CN" w:bidi="ar-SA"/>
              </w:rPr>
            </w:pPr>
            <w:r>
              <w:rPr>
                <w:rFonts w:hint="eastAsia" w:ascii="仿宋_GB2312" w:hAnsi="等线" w:eastAsia="仿宋_GB2312" w:cs="仿宋_GB2312"/>
                <w:b/>
                <w:i w:val="0"/>
                <w:color w:val="000000"/>
                <w:kern w:val="0"/>
                <w:sz w:val="24"/>
                <w:szCs w:val="24"/>
                <w:u w:val="none"/>
                <w:lang w:val="en-US" w:eastAsia="zh-CN" w:bidi="ar"/>
              </w:rPr>
              <w:t>内容</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2"/>
                <w:sz w:val="24"/>
                <w:szCs w:val="24"/>
                <w:u w:val="none"/>
                <w:lang w:val="en-US" w:eastAsia="zh-CN" w:bidi="ar-SA"/>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560" w:hRule="atLeast"/>
          <w:jc w:val="center"/>
        </w:trPr>
        <w:tc>
          <w:tcPr>
            <w:tcW w:w="3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数字农业发展趋势与推进路径</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农业农村部信息中心主任王小兵</w:t>
            </w:r>
          </w:p>
        </w:tc>
      </w:tr>
      <w:tr>
        <w:tblPrEx>
          <w:shd w:val="clear" w:color="auto" w:fill="auto"/>
          <w:tblCellMar>
            <w:top w:w="0" w:type="dxa"/>
            <w:left w:w="0" w:type="dxa"/>
            <w:bottom w:w="0" w:type="dxa"/>
            <w:right w:w="0" w:type="dxa"/>
          </w:tblCellMar>
        </w:tblPrEx>
        <w:trPr>
          <w:trHeight w:val="560" w:hRule="atLeast"/>
          <w:jc w:val="center"/>
        </w:trPr>
        <w:tc>
          <w:tcPr>
            <w:tcW w:w="3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信息技术在农作物育种中的应用</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中国工程院院士、国家农业信息化工程技术研究中心主任赵春江</w:t>
            </w:r>
          </w:p>
        </w:tc>
      </w:tr>
      <w:tr>
        <w:tblPrEx>
          <w:shd w:val="clear" w:color="auto" w:fill="auto"/>
          <w:tblCellMar>
            <w:top w:w="0" w:type="dxa"/>
            <w:left w:w="0" w:type="dxa"/>
            <w:bottom w:w="0" w:type="dxa"/>
            <w:right w:w="0" w:type="dxa"/>
          </w:tblCellMar>
        </w:tblPrEx>
        <w:trPr>
          <w:trHeight w:val="560" w:hRule="atLeast"/>
          <w:jc w:val="center"/>
        </w:trPr>
        <w:tc>
          <w:tcPr>
            <w:tcW w:w="3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数字化工具在提升植物育种技术上的应用</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堪萨斯州立大学 Jesse Poland博士</w:t>
            </w:r>
          </w:p>
        </w:tc>
      </w:tr>
      <w:tr>
        <w:tblPrEx>
          <w:shd w:val="clear" w:color="auto" w:fill="auto"/>
          <w:tblCellMar>
            <w:top w:w="0" w:type="dxa"/>
            <w:left w:w="0" w:type="dxa"/>
            <w:bottom w:w="0" w:type="dxa"/>
            <w:right w:w="0" w:type="dxa"/>
          </w:tblCellMar>
        </w:tblPrEx>
        <w:trPr>
          <w:trHeight w:val="600" w:hRule="atLeast"/>
          <w:jc w:val="center"/>
        </w:trPr>
        <w:tc>
          <w:tcPr>
            <w:tcW w:w="3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数字化智能种苗工厂应用探索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2"/>
                <w:sz w:val="24"/>
                <w:szCs w:val="24"/>
                <w:u w:val="none"/>
                <w:lang w:val="en-US" w:eastAsia="zh-CN" w:bidi="ar-SA"/>
              </w:rPr>
            </w:pPr>
            <w:r>
              <w:rPr>
                <w:rFonts w:hint="eastAsia" w:ascii="仿宋_GB2312" w:hAnsi="等线" w:eastAsia="仿宋_GB2312" w:cs="仿宋_GB2312"/>
                <w:i w:val="0"/>
                <w:color w:val="000000"/>
                <w:kern w:val="0"/>
                <w:sz w:val="24"/>
                <w:szCs w:val="24"/>
                <w:u w:val="none"/>
                <w:lang w:val="en-US" w:eastAsia="zh-CN" w:bidi="ar"/>
              </w:rPr>
              <w:t>山东安信种苗股份有限公司董事长   韩吉书</w:t>
            </w:r>
          </w:p>
        </w:tc>
      </w:tr>
      <w:tr>
        <w:tblPrEx>
          <w:shd w:val="clear" w:color="auto" w:fill="auto"/>
          <w:tblCellMar>
            <w:top w:w="0" w:type="dxa"/>
            <w:left w:w="0" w:type="dxa"/>
            <w:bottom w:w="0" w:type="dxa"/>
            <w:right w:w="0" w:type="dxa"/>
          </w:tblCellMar>
        </w:tblPrEx>
        <w:trPr>
          <w:trHeight w:val="600" w:hRule="atLeast"/>
          <w:jc w:val="center"/>
        </w:trPr>
        <w:tc>
          <w:tcPr>
            <w:tcW w:w="7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sz w:val="24"/>
                <w:szCs w:val="24"/>
                <w:u w:val="none"/>
                <w:lang w:val="en-US" w:eastAsia="zh-CN"/>
              </w:rPr>
              <w:t>拜耳（中国）有限公司</w:t>
            </w:r>
            <w:r>
              <w:rPr>
                <w:rFonts w:hint="eastAsia" w:ascii="仿宋_GB2312" w:hAnsi="等线" w:eastAsia="仿宋_GB2312" w:cs="仿宋_GB2312"/>
                <w:i w:val="0"/>
                <w:color w:val="000000"/>
                <w:kern w:val="0"/>
                <w:sz w:val="24"/>
                <w:szCs w:val="24"/>
                <w:u w:val="none"/>
                <w:lang w:val="en-US" w:eastAsia="zh-CN" w:bidi="ar"/>
              </w:rPr>
              <w:t>报告</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（七）果树种业论坛（3月21日下午）</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楷体" w:hAnsi="楷体" w:eastAsia="楷体" w:cs="楷体"/>
          <w:kern w:val="2"/>
          <w:sz w:val="32"/>
          <w:szCs w:val="32"/>
          <w:lang w:val="en-US" w:eastAsia="zh-CN" w:bidi="ar-SA"/>
        </w:rPr>
      </w:pPr>
    </w:p>
    <w:tbl>
      <w:tblPr>
        <w:tblStyle w:val="2"/>
        <w:tblW w:w="7778" w:type="dxa"/>
        <w:jc w:val="center"/>
        <w:shd w:val="clear" w:color="auto" w:fill="auto"/>
        <w:tblLayout w:type="fixed"/>
        <w:tblCellMar>
          <w:top w:w="0" w:type="dxa"/>
          <w:left w:w="0" w:type="dxa"/>
          <w:bottom w:w="0" w:type="dxa"/>
          <w:right w:w="0" w:type="dxa"/>
        </w:tblCellMar>
      </w:tblPr>
      <w:tblGrid>
        <w:gridCol w:w="3825"/>
        <w:gridCol w:w="3953"/>
      </w:tblGrid>
      <w:tr>
        <w:tblPrEx>
          <w:tblCellMar>
            <w:top w:w="0" w:type="dxa"/>
            <w:left w:w="0" w:type="dxa"/>
            <w:bottom w:w="0" w:type="dxa"/>
            <w:right w:w="0" w:type="dxa"/>
          </w:tblCellMar>
        </w:tblPrEx>
        <w:trPr>
          <w:trHeight w:val="600" w:hRule="atLeast"/>
          <w:jc w:val="center"/>
        </w:trPr>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3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00" w:hRule="atLeast"/>
          <w:jc w:val="center"/>
        </w:trPr>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香蕉种质创制与良种繁育技术研究进展</w:t>
            </w:r>
          </w:p>
        </w:tc>
        <w:tc>
          <w:tcPr>
            <w:tcW w:w="3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国家现代农业香蕉产业技术体系首席科学家、中国热带农业科学院副院长    谢江辉</w:t>
            </w:r>
          </w:p>
        </w:tc>
      </w:tr>
      <w:tr>
        <w:tblPrEx>
          <w:shd w:val="clear" w:color="auto" w:fill="auto"/>
          <w:tblCellMar>
            <w:top w:w="0" w:type="dxa"/>
            <w:left w:w="0" w:type="dxa"/>
            <w:bottom w:w="0" w:type="dxa"/>
            <w:right w:w="0" w:type="dxa"/>
          </w:tblCellMar>
        </w:tblPrEx>
        <w:trPr>
          <w:trHeight w:val="600" w:hRule="atLeast"/>
          <w:jc w:val="center"/>
        </w:trPr>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芒果优异资源发掘及品种选育</w:t>
            </w:r>
          </w:p>
        </w:tc>
        <w:tc>
          <w:tcPr>
            <w:tcW w:w="3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中国热带农业科学院热带作物品种资源所所长 陈业渊</w:t>
            </w:r>
          </w:p>
        </w:tc>
      </w:tr>
      <w:tr>
        <w:tblPrEx>
          <w:shd w:val="clear" w:color="auto" w:fill="auto"/>
          <w:tblCellMar>
            <w:top w:w="0" w:type="dxa"/>
            <w:left w:w="0" w:type="dxa"/>
            <w:bottom w:w="0" w:type="dxa"/>
            <w:right w:w="0" w:type="dxa"/>
          </w:tblCellMar>
        </w:tblPrEx>
        <w:trPr>
          <w:trHeight w:val="600" w:hRule="atLeast"/>
          <w:jc w:val="center"/>
        </w:trPr>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苹果育种及其产业化</w:t>
            </w:r>
          </w:p>
        </w:tc>
        <w:tc>
          <w:tcPr>
            <w:tcW w:w="3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河北农业大学教授 孙建设</w:t>
            </w:r>
          </w:p>
        </w:tc>
      </w:tr>
      <w:tr>
        <w:tblPrEx>
          <w:shd w:val="clear" w:color="auto" w:fill="auto"/>
          <w:tblCellMar>
            <w:top w:w="0" w:type="dxa"/>
            <w:left w:w="0" w:type="dxa"/>
            <w:bottom w:w="0" w:type="dxa"/>
            <w:right w:w="0" w:type="dxa"/>
          </w:tblCellMar>
        </w:tblPrEx>
        <w:trPr>
          <w:trHeight w:val="600" w:hRule="atLeast"/>
          <w:jc w:val="center"/>
        </w:trPr>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热带珍稀果引进、试种、示范、推广</w:t>
            </w:r>
          </w:p>
        </w:tc>
        <w:tc>
          <w:tcPr>
            <w:tcW w:w="3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海南省农垦科学院</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（八）种业知识产权保护论坛（3月22日）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tbl>
      <w:tblPr>
        <w:tblStyle w:val="2"/>
        <w:tblW w:w="7663" w:type="dxa"/>
        <w:jc w:val="center"/>
        <w:shd w:val="clear" w:color="auto" w:fill="auto"/>
        <w:tblLayout w:type="fixed"/>
        <w:tblCellMar>
          <w:top w:w="0" w:type="dxa"/>
          <w:left w:w="0" w:type="dxa"/>
          <w:bottom w:w="0" w:type="dxa"/>
          <w:right w:w="0" w:type="dxa"/>
        </w:tblCellMar>
      </w:tblPr>
      <w:tblGrid>
        <w:gridCol w:w="3643"/>
        <w:gridCol w:w="4020"/>
      </w:tblGrid>
      <w:tr>
        <w:tblPrEx>
          <w:shd w:val="clear" w:color="auto" w:fill="auto"/>
          <w:tblCellMar>
            <w:top w:w="0" w:type="dxa"/>
            <w:left w:w="0" w:type="dxa"/>
            <w:bottom w:w="0" w:type="dxa"/>
            <w:right w:w="0" w:type="dxa"/>
          </w:tblCellMar>
        </w:tblPrEx>
        <w:trPr>
          <w:trHeight w:val="54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0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海南自由贸易港知识产权法院推介</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待定</w:t>
            </w:r>
          </w:p>
        </w:tc>
      </w:tr>
      <w:tr>
        <w:tblPrEx>
          <w:shd w:val="clear" w:color="auto" w:fill="auto"/>
          <w:tblCellMar>
            <w:top w:w="0" w:type="dxa"/>
            <w:left w:w="0" w:type="dxa"/>
            <w:bottom w:w="0" w:type="dxa"/>
            <w:right w:w="0" w:type="dxa"/>
          </w:tblCellMar>
        </w:tblPrEx>
        <w:trPr>
          <w:trHeight w:val="70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种业市场监管重点工作介绍</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农业农村部种业管理司</w:t>
            </w:r>
          </w:p>
        </w:tc>
      </w:tr>
      <w:tr>
        <w:tblPrEx>
          <w:shd w:val="clear" w:color="auto" w:fill="auto"/>
          <w:tblCellMar>
            <w:top w:w="0" w:type="dxa"/>
            <w:left w:w="0" w:type="dxa"/>
            <w:bottom w:w="0" w:type="dxa"/>
            <w:right w:w="0" w:type="dxa"/>
          </w:tblCellMar>
        </w:tblPrEx>
        <w:trPr>
          <w:trHeight w:val="70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农业知识产权常见侵权类型</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待定</w:t>
            </w:r>
          </w:p>
        </w:tc>
      </w:tr>
      <w:tr>
        <w:tblPrEx>
          <w:shd w:val="clear" w:color="auto" w:fill="auto"/>
          <w:tblCellMar>
            <w:top w:w="0" w:type="dxa"/>
            <w:left w:w="0" w:type="dxa"/>
            <w:bottom w:w="0" w:type="dxa"/>
            <w:right w:w="0" w:type="dxa"/>
          </w:tblCellMar>
        </w:tblPrEx>
        <w:trPr>
          <w:trHeight w:val="77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认定侵犯品种权案件的主要焦点 问题</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最高人民法院知识产权法庭</w:t>
            </w:r>
          </w:p>
        </w:tc>
      </w:tr>
      <w:tr>
        <w:tblPrEx>
          <w:shd w:val="clear" w:color="auto" w:fill="auto"/>
          <w:tblCellMar>
            <w:top w:w="0" w:type="dxa"/>
            <w:left w:w="0" w:type="dxa"/>
            <w:bottom w:w="0" w:type="dxa"/>
            <w:right w:w="0" w:type="dxa"/>
          </w:tblCellMar>
        </w:tblPrEx>
        <w:trPr>
          <w:trHeight w:val="77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待定</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作物科学亚洲协会</w:t>
            </w:r>
          </w:p>
        </w:tc>
      </w:tr>
      <w:tr>
        <w:tblPrEx>
          <w:shd w:val="clear" w:color="auto" w:fill="auto"/>
          <w:tblCellMar>
            <w:top w:w="0" w:type="dxa"/>
            <w:left w:w="0" w:type="dxa"/>
            <w:bottom w:w="0" w:type="dxa"/>
            <w:right w:w="0" w:type="dxa"/>
          </w:tblCellMar>
        </w:tblPrEx>
        <w:trPr>
          <w:trHeight w:val="70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分子标记在美国植物新品种保护中的应用</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美国种子贸易协会高级顾问John Duesing 博士</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美国种子贸易协会分子标记协作组  负责人 Barry Nelson博士</w:t>
            </w:r>
          </w:p>
        </w:tc>
      </w:tr>
      <w:tr>
        <w:tblPrEx>
          <w:shd w:val="clear" w:color="auto" w:fill="auto"/>
          <w:tblCellMar>
            <w:top w:w="0" w:type="dxa"/>
            <w:left w:w="0" w:type="dxa"/>
            <w:bottom w:w="0" w:type="dxa"/>
            <w:right w:w="0" w:type="dxa"/>
          </w:tblCellMar>
        </w:tblPrEx>
        <w:trPr>
          <w:trHeight w:val="835"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《2020农业植物新品种保护十大案例》解读</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中国社会科学院法学研究所研究员  李菊丹</w:t>
            </w:r>
          </w:p>
        </w:tc>
      </w:tr>
      <w:tr>
        <w:tblPrEx>
          <w:tblCellMar>
            <w:top w:w="0" w:type="dxa"/>
            <w:left w:w="0" w:type="dxa"/>
            <w:bottom w:w="0" w:type="dxa"/>
            <w:right w:w="0" w:type="dxa"/>
          </w:tblCellMar>
        </w:tblPrEx>
        <w:trPr>
          <w:trHeight w:val="70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企业维权实践案例分享</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袁隆平农业高科技股份有限公司</w:t>
            </w:r>
          </w:p>
        </w:tc>
      </w:tr>
      <w:tr>
        <w:tblPrEx>
          <w:tblCellMar>
            <w:top w:w="0" w:type="dxa"/>
            <w:left w:w="0" w:type="dxa"/>
            <w:bottom w:w="0" w:type="dxa"/>
            <w:right w:w="0" w:type="dxa"/>
          </w:tblCellMar>
        </w:tblPrEx>
        <w:trPr>
          <w:trHeight w:val="500" w:hRule="atLeast"/>
          <w:jc w:val="center"/>
        </w:trPr>
        <w:tc>
          <w:tcPr>
            <w:tcW w:w="3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对话：</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待定</w:t>
            </w:r>
          </w:p>
        </w:tc>
      </w:tr>
      <w:tr>
        <w:tblPrEx>
          <w:tblCellMar>
            <w:top w:w="0" w:type="dxa"/>
            <w:left w:w="0" w:type="dxa"/>
            <w:bottom w:w="0" w:type="dxa"/>
            <w:right w:w="0" w:type="dxa"/>
          </w:tblCellMar>
        </w:tblPrEx>
        <w:trPr>
          <w:trHeight w:val="785" w:hRule="atLeast"/>
          <w:jc w:val="center"/>
        </w:trPr>
        <w:tc>
          <w:tcPr>
            <w:tcW w:w="7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崖州湾科技城育种材料惠益分享平台推介及育种材料惠益分享</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签约仪式</w:t>
            </w:r>
          </w:p>
        </w:tc>
      </w:tr>
      <w:tr>
        <w:tblPrEx>
          <w:shd w:val="clear" w:color="auto" w:fill="auto"/>
          <w:tblCellMar>
            <w:top w:w="0" w:type="dxa"/>
            <w:left w:w="0" w:type="dxa"/>
            <w:bottom w:w="0" w:type="dxa"/>
            <w:right w:w="0" w:type="dxa"/>
          </w:tblCellMar>
        </w:tblPrEx>
        <w:trPr>
          <w:trHeight w:val="720" w:hRule="atLeast"/>
          <w:jc w:val="center"/>
        </w:trPr>
        <w:tc>
          <w:tcPr>
            <w:tcW w:w="7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中农发种业集团股份有限公司、宁夏泰金种业股份有限公司报告</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楷体" w:hAnsi="楷体" w:eastAsia="楷体" w:cs="楷体"/>
          <w:kern w:val="2"/>
          <w:sz w:val="28"/>
          <w:szCs w:val="28"/>
          <w:lang w:val="en-US" w:eastAsia="zh-CN" w:bidi="ar-SA"/>
        </w:rPr>
      </w:pPr>
      <w:r>
        <w:rPr>
          <w:rFonts w:hint="eastAsia" w:ascii="楷体" w:hAnsi="楷体" w:eastAsia="楷体" w:cs="楷体"/>
          <w:kern w:val="2"/>
          <w:sz w:val="32"/>
          <w:szCs w:val="32"/>
          <w:lang w:val="en-US" w:eastAsia="zh-CN" w:bidi="ar-SA"/>
        </w:rPr>
        <w:t>（九）“十四五”中国畜禽种业创新发展论坛（3月22日）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ascii="楷体" w:hAnsi="楷体" w:eastAsia="楷体" w:cs="楷体"/>
          <w:kern w:val="2"/>
          <w:sz w:val="32"/>
          <w:szCs w:val="32"/>
          <w:lang w:val="en-US" w:eastAsia="zh-CN" w:bidi="ar-SA"/>
        </w:rPr>
      </w:pPr>
    </w:p>
    <w:tbl>
      <w:tblPr>
        <w:tblStyle w:val="2"/>
        <w:tblW w:w="7725" w:type="dxa"/>
        <w:tblInd w:w="542" w:type="dxa"/>
        <w:shd w:val="clear" w:color="auto" w:fill="auto"/>
        <w:tblLayout w:type="fixed"/>
        <w:tblCellMar>
          <w:top w:w="0" w:type="dxa"/>
          <w:left w:w="0" w:type="dxa"/>
          <w:bottom w:w="0" w:type="dxa"/>
          <w:right w:w="0" w:type="dxa"/>
        </w:tblCellMar>
      </w:tblPr>
      <w:tblGrid>
        <w:gridCol w:w="3371"/>
        <w:gridCol w:w="4354"/>
      </w:tblGrid>
      <w:tr>
        <w:tblPrEx>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畜禽种业发展形势与任务</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农业农村部种业管理司畜禽种业处</w:t>
            </w:r>
          </w:p>
        </w:tc>
      </w:tr>
      <w:tr>
        <w:tblPrEx>
          <w:shd w:val="clear" w:color="auto" w:fill="auto"/>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畜禽种业“十四五”科技攻关</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农业农村部科技教育司</w:t>
            </w:r>
          </w:p>
        </w:tc>
      </w:tr>
      <w:tr>
        <w:tblPrEx>
          <w:shd w:val="clear" w:color="auto" w:fill="auto"/>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畜禽产业发展对种业的需求</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全国畜牧总站党委书记 时建忠</w:t>
            </w:r>
          </w:p>
        </w:tc>
      </w:tr>
      <w:tr>
        <w:tblPrEx>
          <w:shd w:val="clear" w:color="auto" w:fill="auto"/>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生猪育种创新发展的重点与趋势</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国家生猪产业技术体系首席科学家陈瑶生</w:t>
            </w:r>
          </w:p>
        </w:tc>
      </w:tr>
      <w:tr>
        <w:tblPrEx>
          <w:shd w:val="clear" w:color="auto" w:fill="auto"/>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肉鸡育种创新发展的重点与趋势</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国家肉鸡产业技术体系首席科学家</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文 杰</w:t>
            </w:r>
          </w:p>
        </w:tc>
      </w:tr>
      <w:tr>
        <w:tblPrEx>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奶牛育种创新发展的重点与趋势</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国家奶牛产业技术体系首席科学家李胜利</w:t>
            </w:r>
          </w:p>
        </w:tc>
      </w:tr>
      <w:tr>
        <w:tblPrEx>
          <w:shd w:val="clear" w:color="auto" w:fill="auto"/>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蛋鸡育种创新发展的重点与趋势</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国家蛋鸡产业技术体系首席科学家</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杨 宁</w:t>
            </w:r>
          </w:p>
        </w:tc>
      </w:tr>
      <w:tr>
        <w:tblPrEx>
          <w:shd w:val="clear" w:color="auto" w:fill="auto"/>
          <w:tblCellMar>
            <w:top w:w="0" w:type="dxa"/>
            <w:left w:w="0" w:type="dxa"/>
            <w:bottom w:w="0" w:type="dxa"/>
            <w:right w:w="0" w:type="dxa"/>
          </w:tblCellMar>
        </w:tblPrEx>
        <w:trPr>
          <w:trHeight w:val="640"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对中国畜禽育种产业发展的建议—国际企业家沙龙</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主持人：待定</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嘉宾：PIC、ABS、美国泰森集团、EW集团等</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ascii="楷体" w:hAnsi="楷体" w:eastAsia="楷体" w:cs="楷体"/>
          <w:kern w:val="2"/>
          <w:sz w:val="32"/>
          <w:szCs w:val="32"/>
          <w:lang w:val="en-US" w:eastAsia="zh-CN" w:bidi="ar-SA"/>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水产南繁种业发展论坛（3月22日）</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  </w:t>
      </w:r>
    </w:p>
    <w:tbl>
      <w:tblPr>
        <w:tblStyle w:val="2"/>
        <w:tblW w:w="7521" w:type="dxa"/>
        <w:jc w:val="center"/>
        <w:shd w:val="clear" w:color="auto" w:fill="auto"/>
        <w:tblLayout w:type="fixed"/>
        <w:tblCellMar>
          <w:top w:w="0" w:type="dxa"/>
          <w:left w:w="0" w:type="dxa"/>
          <w:bottom w:w="0" w:type="dxa"/>
          <w:right w:w="0" w:type="dxa"/>
        </w:tblCellMar>
      </w:tblPr>
      <w:tblGrid>
        <w:gridCol w:w="3441"/>
        <w:gridCol w:w="4080"/>
      </w:tblGrid>
      <w:tr>
        <w:tblPrEx>
          <w:shd w:val="clear" w:color="auto" w:fill="auto"/>
          <w:tblCellMar>
            <w:top w:w="0" w:type="dxa"/>
            <w:left w:w="0" w:type="dxa"/>
            <w:bottom w:w="0" w:type="dxa"/>
            <w:right w:w="0" w:type="dxa"/>
          </w:tblCellMar>
        </w:tblPrEx>
        <w:trPr>
          <w:trHeight w:val="500" w:hRule="atLeast"/>
          <w:jc w:val="center"/>
        </w:trPr>
        <w:tc>
          <w:tcPr>
            <w:tcW w:w="34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鱼类种质评价与遗传育种技术的研究展望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中国工程院院士、中国海洋大学海洋生命学院院长 包振民</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鱼类远缘杂交技术的研究展望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中国工程院院士、湖南师范大学教授  刘少军</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我国海水鱼类种业发展进展</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国家海水鱼产业技术体系首席科学家 关长涛</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自由贸易港背景下石斑鱼苗种在十四五期间的海南发展展望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中山大学生命科学学院</w:t>
            </w:r>
            <w:r>
              <w:rPr>
                <w:rFonts w:hint="eastAsia" w:ascii="仿宋_GB2312" w:hAnsi="等线" w:eastAsia="仿宋_GB2312" w:cs="仿宋_GB2312"/>
                <w:i w:val="0"/>
                <w:color w:val="000000"/>
                <w:sz w:val="24"/>
                <w:szCs w:val="24"/>
                <w:u w:val="none"/>
                <w:lang w:val="en-US" w:eastAsia="zh-CN"/>
              </w:rPr>
              <w:t xml:space="preserve">教授 </w:t>
            </w:r>
            <w:r>
              <w:rPr>
                <w:rFonts w:hint="eastAsia" w:ascii="仿宋_GB2312" w:hAnsi="等线" w:eastAsia="仿宋_GB2312" w:cs="仿宋_GB2312"/>
                <w:i w:val="0"/>
                <w:color w:val="000000"/>
                <w:sz w:val="24"/>
                <w:szCs w:val="24"/>
                <w:u w:val="none"/>
              </w:rPr>
              <w:t>刘晓春</w:t>
            </w:r>
          </w:p>
        </w:tc>
      </w:tr>
      <w:tr>
        <w:tblPrEx>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自由贸易港背景下金鲳苗种在十四五期间的海南发展展望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海南大学海洋学院副教授 骆 剑</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自由贸易港背景下东风螺苗种在十四五期间的海南发展展望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厦门大学教授 柯才焕</w:t>
            </w:r>
          </w:p>
        </w:tc>
      </w:tr>
      <w:tr>
        <w:tblPrEx>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自由贸易港背景下罗菲鱼苗种在十四五期间的海南发展展望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中国水产科学研究院淡水渔业研究中心生物技术室主任 杨 弘</w:t>
            </w:r>
          </w:p>
        </w:tc>
      </w:tr>
      <w:tr>
        <w:tblPrEx>
          <w:shd w:val="clear" w:color="auto" w:fill="auto"/>
          <w:tblCellMar>
            <w:top w:w="0" w:type="dxa"/>
            <w:left w:w="0" w:type="dxa"/>
            <w:bottom w:w="0" w:type="dxa"/>
            <w:right w:w="0" w:type="dxa"/>
          </w:tblCellMar>
        </w:tblPrEx>
        <w:trPr>
          <w:trHeight w:val="9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自由贸易港背景下对虾苗种在十四五期间的海南发展展望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中国水产科学研究院黄海水产研究所研究员 孔 杰</w:t>
            </w:r>
          </w:p>
        </w:tc>
      </w:tr>
      <w:tr>
        <w:tblPrEx>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南海深远海养殖装备（养殖工船）发展展望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中国水产科学研究院渔业机械仪器研究所所长 徐 皓</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南海深远海养殖装备（深水网箱）发展展望</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海南省海洋与渔业科学院研究员    陈傅晓</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工厂化循环水养殖技术应用</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广东省农业农村厅海洋渔业试验中心 张海发</w:t>
            </w:r>
          </w:p>
        </w:tc>
      </w:tr>
      <w:tr>
        <w:tblPrEx>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如何提高我国水产育种核心竞争力-沙龙</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中国海洋大学、湖南师范大学、中科院水生所、中国水产科学院上海海洋大学、全国水产技术推广总站、农业农村部渔业渔政管理局</w:t>
            </w:r>
          </w:p>
        </w:tc>
      </w:tr>
      <w:tr>
        <w:tblPrEx>
          <w:shd w:val="clear" w:color="auto" w:fill="auto"/>
          <w:tblCellMar>
            <w:top w:w="0" w:type="dxa"/>
            <w:left w:w="0" w:type="dxa"/>
            <w:bottom w:w="0" w:type="dxa"/>
            <w:right w:w="0" w:type="dxa"/>
          </w:tblCellMar>
        </w:tblPrEx>
        <w:trPr>
          <w:trHeight w:val="6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default" w:ascii="仿宋_GB2312" w:hAnsi="等线" w:eastAsia="仿宋_GB2312" w:cs="仿宋_GB2312"/>
                <w:i w:val="0"/>
                <w:color w:val="000000"/>
                <w:sz w:val="24"/>
                <w:szCs w:val="24"/>
                <w:u w:val="none"/>
                <w:lang w:val="en-US"/>
              </w:rPr>
              <w:t>如何做大做强水产南繁种业-中国企业家沙龙</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default" w:ascii="仿宋_GB2312" w:hAnsi="等线" w:eastAsia="仿宋_GB2312" w:cs="仿宋_GB2312"/>
                <w:i w:val="0"/>
                <w:color w:val="000000"/>
                <w:sz w:val="24"/>
                <w:szCs w:val="24"/>
                <w:u w:val="none"/>
                <w:lang w:val="en-US"/>
              </w:rPr>
              <w:t>晨海水产、中正水产、宝路水产、正大集团南疆生物</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（十一）农垦种业论坛（3月22日）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ascii="楷体" w:hAnsi="楷体" w:eastAsia="楷体" w:cs="楷体"/>
          <w:kern w:val="2"/>
          <w:sz w:val="32"/>
          <w:szCs w:val="32"/>
          <w:lang w:val="en-US" w:eastAsia="zh-CN" w:bidi="ar-SA"/>
        </w:rPr>
      </w:pPr>
    </w:p>
    <w:tbl>
      <w:tblPr>
        <w:tblStyle w:val="2"/>
        <w:tblW w:w="7564" w:type="dxa"/>
        <w:jc w:val="center"/>
        <w:shd w:val="clear" w:color="auto" w:fill="auto"/>
        <w:tblLayout w:type="fixed"/>
        <w:tblCellMar>
          <w:top w:w="0" w:type="dxa"/>
          <w:left w:w="0" w:type="dxa"/>
          <w:bottom w:w="0" w:type="dxa"/>
          <w:right w:w="0" w:type="dxa"/>
        </w:tblCellMar>
      </w:tblPr>
      <w:tblGrid>
        <w:gridCol w:w="3368"/>
        <w:gridCol w:w="4196"/>
      </w:tblGrid>
      <w:tr>
        <w:tblPrEx>
          <w:tblCellMar>
            <w:top w:w="0" w:type="dxa"/>
            <w:left w:w="0" w:type="dxa"/>
            <w:bottom w:w="0" w:type="dxa"/>
            <w:right w:w="0" w:type="dxa"/>
          </w:tblCellMar>
        </w:tblPrEx>
        <w:trPr>
          <w:trHeight w:val="48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71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打赢种业翻身仗：发挥好种业企业国家队作用</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中国农垦种业联盟主席</w:t>
            </w:r>
          </w:p>
        </w:tc>
      </w:tr>
      <w:tr>
        <w:tblPrEx>
          <w:shd w:val="clear" w:color="auto" w:fill="auto"/>
          <w:tblCellMar>
            <w:top w:w="0" w:type="dxa"/>
            <w:left w:w="0" w:type="dxa"/>
            <w:bottom w:w="0" w:type="dxa"/>
            <w:right w:w="0" w:type="dxa"/>
          </w:tblCellMar>
        </w:tblPrEx>
        <w:trPr>
          <w:trHeight w:val="94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南繁硅谷建设规划实施与海南自贸港政策带给种业的机遇</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海垦控股集团</w:t>
            </w:r>
          </w:p>
        </w:tc>
      </w:tr>
      <w:tr>
        <w:tblPrEx>
          <w:tblCellMar>
            <w:top w:w="0" w:type="dxa"/>
            <w:left w:w="0" w:type="dxa"/>
            <w:bottom w:w="0" w:type="dxa"/>
            <w:right w:w="0" w:type="dxa"/>
          </w:tblCellMar>
        </w:tblPrEx>
        <w:trPr>
          <w:trHeight w:val="96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sz w:val="24"/>
                <w:szCs w:val="24"/>
                <w:u w:val="none"/>
                <w:lang w:val="en-US"/>
              </w:rPr>
            </w:pPr>
            <w:r>
              <w:rPr>
                <w:rFonts w:hint="eastAsia" w:ascii="仿宋_GB2312" w:hAnsi="等线" w:eastAsia="仿宋_GB2312" w:cs="仿宋_GB2312"/>
                <w:i w:val="0"/>
                <w:color w:val="000000"/>
                <w:kern w:val="0"/>
                <w:sz w:val="24"/>
                <w:szCs w:val="24"/>
                <w:u w:val="none"/>
                <w:lang w:val="en-US" w:eastAsia="zh-CN" w:bidi="ar"/>
              </w:rPr>
              <w:t>坚持走种业育繁推一体化绿色发展道路 实现企业高质量发展</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安徽皖垦种业股份有限公司党委书记</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董事长 陈 军</w:t>
            </w:r>
          </w:p>
        </w:tc>
      </w:tr>
      <w:tr>
        <w:tblPrEx>
          <w:shd w:val="clear" w:color="auto" w:fill="auto"/>
          <w:tblCellMar>
            <w:top w:w="0" w:type="dxa"/>
            <w:left w:w="0" w:type="dxa"/>
            <w:bottom w:w="0" w:type="dxa"/>
            <w:right w:w="0" w:type="dxa"/>
          </w:tblCellMar>
        </w:tblPrEx>
        <w:trPr>
          <w:trHeight w:val="96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发挥集团优势、基地优势 扛起种业打好翻身仗的责任和使命</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江苏省大华种业集团有限公司总经理 陈付祥 </w:t>
            </w:r>
          </w:p>
        </w:tc>
      </w:tr>
      <w:tr>
        <w:tblPrEx>
          <w:tblCellMar>
            <w:top w:w="0" w:type="dxa"/>
            <w:left w:w="0" w:type="dxa"/>
            <w:bottom w:w="0" w:type="dxa"/>
            <w:right w:w="0" w:type="dxa"/>
          </w:tblCellMar>
        </w:tblPrEx>
        <w:trPr>
          <w:trHeight w:val="92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充分利用西北玉米制种基地优势，加强垦区合作，建设玉米制种龙头企业</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宁夏贺兰山种业集团育种部经理龚建国</w:t>
            </w:r>
          </w:p>
        </w:tc>
      </w:tr>
      <w:tr>
        <w:tblPrEx>
          <w:shd w:val="clear" w:color="auto" w:fill="auto"/>
          <w:tblCellMar>
            <w:top w:w="0" w:type="dxa"/>
            <w:left w:w="0" w:type="dxa"/>
            <w:bottom w:w="0" w:type="dxa"/>
            <w:right w:w="0" w:type="dxa"/>
          </w:tblCellMar>
        </w:tblPrEx>
        <w:trPr>
          <w:trHeight w:val="88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突破育种卡脖子技术 应对世界种业巨头挑战</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北大荒垦丰种业股份有限公司副总经理</w:t>
            </w:r>
            <w:r>
              <w:rPr>
                <w:rFonts w:hint="eastAsia" w:ascii="仿宋_GB2312" w:hAnsi="等线" w:eastAsia="仿宋_GB2312" w:cs="仿宋_GB2312"/>
                <w:i w:val="0"/>
                <w:color w:val="000000"/>
                <w:sz w:val="24"/>
                <w:szCs w:val="24"/>
                <w:u w:val="none"/>
                <w:lang w:val="en-US" w:eastAsia="zh-CN"/>
              </w:rPr>
              <w:t xml:space="preserve"> </w:t>
            </w:r>
            <w:r>
              <w:rPr>
                <w:rFonts w:hint="eastAsia" w:ascii="仿宋_GB2312" w:hAnsi="等线" w:eastAsia="仿宋_GB2312" w:cs="仿宋_GB2312"/>
                <w:i w:val="0"/>
                <w:color w:val="000000"/>
                <w:sz w:val="24"/>
                <w:szCs w:val="24"/>
                <w:u w:val="none"/>
              </w:rPr>
              <w:t>祝和安</w:t>
            </w:r>
          </w:p>
        </w:tc>
      </w:tr>
      <w:tr>
        <w:tblPrEx>
          <w:shd w:val="clear" w:color="auto" w:fill="auto"/>
          <w:tblCellMar>
            <w:top w:w="0" w:type="dxa"/>
            <w:left w:w="0" w:type="dxa"/>
            <w:bottom w:w="0" w:type="dxa"/>
            <w:right w:w="0" w:type="dxa"/>
          </w:tblCellMar>
        </w:tblPrEx>
        <w:trPr>
          <w:trHeight w:val="68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长三角战略中，农垦种业发展思路</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中垦种业股份有限公司总经理 王</w:t>
            </w:r>
            <w:r>
              <w:rPr>
                <w:rFonts w:hint="eastAsia" w:ascii="仿宋_GB2312" w:hAnsi="等线" w:eastAsia="仿宋_GB2312" w:cs="仿宋_GB2312"/>
                <w:i w:val="0"/>
                <w:color w:val="000000"/>
                <w:sz w:val="24"/>
                <w:szCs w:val="24"/>
                <w:u w:val="none"/>
                <w:lang w:val="en-US" w:eastAsia="zh-CN"/>
              </w:rPr>
              <w:t xml:space="preserve"> </w:t>
            </w:r>
            <w:r>
              <w:rPr>
                <w:rFonts w:hint="eastAsia" w:ascii="仿宋_GB2312" w:hAnsi="等线" w:eastAsia="仿宋_GB2312" w:cs="仿宋_GB2312"/>
                <w:i w:val="0"/>
                <w:color w:val="000000"/>
                <w:sz w:val="24"/>
                <w:szCs w:val="24"/>
                <w:u w:val="none"/>
              </w:rPr>
              <w:t>怡</w:t>
            </w:r>
          </w:p>
        </w:tc>
      </w:tr>
      <w:tr>
        <w:tblPrEx>
          <w:shd w:val="clear" w:color="auto" w:fill="auto"/>
          <w:tblCellMar>
            <w:top w:w="0" w:type="dxa"/>
            <w:left w:w="0" w:type="dxa"/>
            <w:bottom w:w="0" w:type="dxa"/>
            <w:right w:w="0" w:type="dxa"/>
          </w:tblCellMar>
        </w:tblPrEx>
        <w:trPr>
          <w:trHeight w:val="130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细分种业市场，在种业激烈竞争中求发展—地神种业发展酿酒小麦的实践与思考</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河南黄泛区地神种业有限公司副董事</w:t>
            </w:r>
            <w:r>
              <w:rPr>
                <w:rFonts w:hint="eastAsia" w:ascii="仿宋_GB2312" w:hAnsi="等线" w:eastAsia="仿宋_GB2312" w:cs="仿宋_GB2312"/>
                <w:i w:val="0"/>
                <w:color w:val="000000"/>
                <w:sz w:val="24"/>
                <w:szCs w:val="24"/>
                <w:u w:val="none"/>
                <w:lang w:val="en-US" w:eastAsia="zh-CN"/>
              </w:rPr>
              <w:t xml:space="preserve"> </w:t>
            </w:r>
            <w:r>
              <w:rPr>
                <w:rFonts w:hint="eastAsia" w:ascii="仿宋_GB2312" w:hAnsi="等线" w:eastAsia="仿宋_GB2312" w:cs="仿宋_GB2312"/>
                <w:i w:val="0"/>
                <w:color w:val="000000"/>
                <w:sz w:val="24"/>
                <w:szCs w:val="24"/>
                <w:u w:val="none"/>
              </w:rPr>
              <w:t>陈清林</w:t>
            </w:r>
          </w:p>
        </w:tc>
      </w:tr>
      <w:tr>
        <w:tblPrEx>
          <w:shd w:val="clear" w:color="auto" w:fill="auto"/>
          <w:tblCellMar>
            <w:top w:w="0" w:type="dxa"/>
            <w:left w:w="0" w:type="dxa"/>
            <w:bottom w:w="0" w:type="dxa"/>
            <w:right w:w="0" w:type="dxa"/>
          </w:tblCellMar>
        </w:tblPrEx>
        <w:trPr>
          <w:trHeight w:val="86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利用南繁硅谷优势，走种业科企联合发展之路</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海南农垦南繁集团</w:t>
            </w:r>
          </w:p>
        </w:tc>
      </w:tr>
      <w:tr>
        <w:tblPrEx>
          <w:shd w:val="clear" w:color="auto" w:fill="auto"/>
          <w:tblCellMar>
            <w:top w:w="0" w:type="dxa"/>
            <w:left w:w="0" w:type="dxa"/>
            <w:bottom w:w="0" w:type="dxa"/>
            <w:right w:w="0" w:type="dxa"/>
          </w:tblCellMar>
        </w:tblPrEx>
        <w:trPr>
          <w:trHeight w:val="440" w:hRule="atLeast"/>
          <w:jc w:val="center"/>
        </w:trPr>
        <w:tc>
          <w:tcPr>
            <w:tcW w:w="3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签署合作协议书（倡议书）</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农垦种业联盟主席单位各企代表</w:t>
            </w:r>
          </w:p>
        </w:tc>
      </w:tr>
      <w:tr>
        <w:tblPrEx>
          <w:shd w:val="clear" w:color="auto" w:fill="auto"/>
          <w:tblCellMar>
            <w:top w:w="0" w:type="dxa"/>
            <w:left w:w="0" w:type="dxa"/>
            <w:bottom w:w="0" w:type="dxa"/>
            <w:right w:w="0" w:type="dxa"/>
          </w:tblCellMar>
        </w:tblPrEx>
        <w:trPr>
          <w:trHeight w:val="440" w:hRule="atLeast"/>
          <w:jc w:val="center"/>
        </w:trPr>
        <w:tc>
          <w:tcPr>
            <w:tcW w:w="7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作物科学亚洲协会报告</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楷体" w:hAnsi="楷体" w:eastAsia="楷体" w:cs="楷体"/>
          <w:kern w:val="2"/>
          <w:sz w:val="32"/>
          <w:szCs w:val="32"/>
          <w:lang w:val="en-US" w:eastAsia="zh-CN" w:bidi="ar-SA"/>
        </w:rPr>
      </w:pPr>
    </w:p>
    <w:tbl>
      <w:tblPr>
        <w:tblStyle w:val="2"/>
        <w:tblpPr w:leftFromText="180" w:rightFromText="180" w:vertAnchor="text" w:horzAnchor="page" w:tblpX="2329" w:tblpY="804"/>
        <w:tblOverlap w:val="never"/>
        <w:tblW w:w="7103" w:type="dxa"/>
        <w:tblInd w:w="0" w:type="dxa"/>
        <w:shd w:val="clear" w:color="auto" w:fill="auto"/>
        <w:tblLayout w:type="fixed"/>
        <w:tblCellMar>
          <w:top w:w="0" w:type="dxa"/>
          <w:left w:w="0" w:type="dxa"/>
          <w:bottom w:w="0" w:type="dxa"/>
          <w:right w:w="0" w:type="dxa"/>
        </w:tblCellMar>
      </w:tblPr>
      <w:tblGrid>
        <w:gridCol w:w="2978"/>
        <w:gridCol w:w="4125"/>
      </w:tblGrid>
      <w:tr>
        <w:tblPrEx>
          <w:shd w:val="clear" w:color="auto" w:fill="auto"/>
          <w:tblCellMar>
            <w:top w:w="0" w:type="dxa"/>
            <w:left w:w="0" w:type="dxa"/>
            <w:bottom w:w="0" w:type="dxa"/>
            <w:right w:w="0" w:type="dxa"/>
          </w:tblCellMar>
        </w:tblPrEx>
        <w:trPr>
          <w:trHeight w:val="500" w:hRule="atLeast"/>
        </w:trPr>
        <w:tc>
          <w:tcPr>
            <w:tcW w:w="297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内容</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报告人/单位</w:t>
            </w:r>
          </w:p>
        </w:tc>
      </w:tr>
      <w:tr>
        <w:tblPrEx>
          <w:shd w:val="clear" w:color="auto" w:fill="auto"/>
          <w:tblCellMar>
            <w:top w:w="0" w:type="dxa"/>
            <w:left w:w="0" w:type="dxa"/>
            <w:bottom w:w="0" w:type="dxa"/>
            <w:right w:w="0" w:type="dxa"/>
          </w:tblCellMar>
        </w:tblPrEx>
        <w:trPr>
          <w:trHeight w:val="600" w:hRule="atLeast"/>
        </w:trPr>
        <w:tc>
          <w:tcPr>
            <w:tcW w:w="29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default" w:ascii="仿宋_GB2312" w:hAnsi="等线" w:eastAsia="仿宋_GB2312" w:cs="仿宋_GB2312"/>
                <w:i w:val="0"/>
                <w:color w:val="000000"/>
                <w:kern w:val="0"/>
                <w:sz w:val="24"/>
                <w:szCs w:val="24"/>
                <w:u w:val="none"/>
                <w:lang w:val="en-US" w:eastAsia="zh-CN" w:bidi="ar"/>
              </w:rPr>
              <w:t>产业园政策介绍</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kern w:val="0"/>
                <w:sz w:val="24"/>
                <w:szCs w:val="24"/>
                <w:u w:val="none"/>
                <w:lang w:val="en-US" w:eastAsia="zh-CN" w:bidi="ar"/>
              </w:rPr>
            </w:pPr>
            <w:r>
              <w:rPr>
                <w:rFonts w:hint="default" w:ascii="仿宋_GB2312" w:hAnsi="等线" w:eastAsia="仿宋_GB2312" w:cs="仿宋_GB2312"/>
                <w:i w:val="0"/>
                <w:color w:val="000000"/>
                <w:kern w:val="0"/>
                <w:sz w:val="24"/>
                <w:szCs w:val="24"/>
                <w:u w:val="none"/>
                <w:lang w:val="en-US" w:eastAsia="zh-CN" w:bidi="ar"/>
              </w:rPr>
              <w:t>甘肃省酒泉市肃州区农业农村局</w:t>
            </w:r>
            <w:r>
              <w:rPr>
                <w:rFonts w:hint="eastAsia" w:ascii="仿宋_GB2312" w:hAnsi="等线" w:eastAsia="仿宋_GB2312" w:cs="仿宋_GB2312"/>
                <w:i w:val="0"/>
                <w:color w:val="000000"/>
                <w:kern w:val="0"/>
                <w:sz w:val="24"/>
                <w:szCs w:val="24"/>
                <w:u w:val="none"/>
                <w:lang w:val="en-US" w:eastAsia="zh-CN" w:bidi="ar"/>
              </w:rPr>
              <w:t>，其他单位待定</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（十二）现代种业产业园新闻及政策发布会（3月22日上午）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楷体" w:hAnsi="楷体" w:eastAsia="楷体" w:cs="楷体"/>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06E427"/>
    <w:multiLevelType w:val="singleLevel"/>
    <w:tmpl w:val="F006E427"/>
    <w:lvl w:ilvl="0" w:tentative="0">
      <w:start w:val="3"/>
      <w:numFmt w:val="chineseCounting"/>
      <w:suff w:val="nothing"/>
      <w:lvlText w:val="（%1）"/>
      <w:lvlJc w:val="left"/>
      <w:rPr>
        <w:rFonts w:hint="eastAsia"/>
      </w:rPr>
    </w:lvl>
  </w:abstractNum>
  <w:abstractNum w:abstractNumId="1">
    <w:nsid w:val="64A72ABE"/>
    <w:multiLevelType w:val="singleLevel"/>
    <w:tmpl w:val="64A72ABE"/>
    <w:lvl w:ilvl="0" w:tentative="0">
      <w:start w:val="10"/>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75304"/>
    <w:rsid w:val="1407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_GB2312" w:eastAsia="仿宋_GB2312" w:cs="仿宋_GB2312"/>
      <w:color w:val="000000"/>
      <w:sz w:val="24"/>
      <w:szCs w:val="24"/>
      <w:u w:val="none"/>
    </w:rPr>
  </w:style>
  <w:style w:type="character" w:customStyle="1" w:styleId="5">
    <w:name w:val="font1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2021-02-05T09:50:00Z</dcterms:created>
  <dc:creator>找寻你的足迹</dc:creator>
  <cp:lastModifiedBy>找寻你的足迹</cp:lastModifiedBy>
  <dcterms:modified xsi:type="dcterms:W3CDTF">2021-02-05T09:54:28Z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